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A5E4B2C" w14:textId="36E91A9F" w:rsidR="00B93A1F" w:rsidRDefault="00515928">
      <w:pPr>
        <w:spacing w:after="0" w:line="240" w:lineRule="auto"/>
      </w:pPr>
      <w:r>
        <w:rPr>
          <w:noProof/>
          <w:lang w:val="en-IE" w:eastAsia="en-IE"/>
        </w:rPr>
        <w:drawing>
          <wp:anchor distT="0" distB="0" distL="114300" distR="114300" simplePos="0" relativeHeight="251692032" behindDoc="0" locked="0" layoutInCell="1" allowOverlap="1" wp14:anchorId="60E94F02" wp14:editId="0741EE58">
            <wp:simplePos x="0" y="0"/>
            <wp:positionH relativeFrom="column">
              <wp:posOffset>742950</wp:posOffset>
            </wp:positionH>
            <wp:positionV relativeFrom="paragraph">
              <wp:posOffset>-76200</wp:posOffset>
            </wp:positionV>
            <wp:extent cx="3829050" cy="210375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dator Brand mark 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9050" cy="2103755"/>
                    </a:xfrm>
                    <a:prstGeom prst="rect">
                      <a:avLst/>
                    </a:prstGeom>
                  </pic:spPr>
                </pic:pic>
              </a:graphicData>
            </a:graphic>
            <wp14:sizeRelH relativeFrom="margin">
              <wp14:pctWidth>0</wp14:pctWidth>
            </wp14:sizeRelH>
            <wp14:sizeRelV relativeFrom="margin">
              <wp14:pctHeight>0</wp14:pctHeight>
            </wp14:sizeRelV>
          </wp:anchor>
        </w:drawing>
      </w:r>
    </w:p>
    <w:p w14:paraId="2E76A549" w14:textId="51AF1E68" w:rsidR="00B93A1F" w:rsidRDefault="00B93A1F">
      <w:pPr>
        <w:spacing w:after="0" w:line="240" w:lineRule="auto"/>
        <w:rPr>
          <w:noProof/>
          <w:lang w:val="en-IE" w:eastAsia="en-IE"/>
        </w:rPr>
      </w:pPr>
    </w:p>
    <w:p w14:paraId="462E589E" w14:textId="71F2A7E3" w:rsidR="001927E1" w:rsidRDefault="001927E1">
      <w:pPr>
        <w:spacing w:after="0" w:line="240" w:lineRule="auto"/>
        <w:rPr>
          <w:noProof/>
          <w:lang w:val="en-IE" w:eastAsia="en-IE"/>
        </w:rPr>
      </w:pPr>
    </w:p>
    <w:p w14:paraId="051FB524" w14:textId="2C74DB5B" w:rsidR="001927E1" w:rsidRDefault="001927E1">
      <w:pPr>
        <w:spacing w:after="0" w:line="240" w:lineRule="auto"/>
        <w:rPr>
          <w:noProof/>
          <w:lang w:val="en-IE" w:eastAsia="en-IE"/>
        </w:rPr>
      </w:pPr>
    </w:p>
    <w:p w14:paraId="459DF03D" w14:textId="77777777" w:rsidR="001927E1" w:rsidRDefault="001927E1">
      <w:pPr>
        <w:spacing w:after="0" w:line="240" w:lineRule="auto"/>
      </w:pPr>
    </w:p>
    <w:p w14:paraId="27A27662" w14:textId="2332AE73" w:rsidR="00B93A1F" w:rsidRDefault="00B93A1F">
      <w:pPr>
        <w:spacing w:after="0" w:line="240" w:lineRule="auto"/>
        <w:jc w:val="center"/>
      </w:pPr>
    </w:p>
    <w:p w14:paraId="1EA4487F" w14:textId="670A749E" w:rsidR="00B93A1F" w:rsidRDefault="00B93A1F">
      <w:pPr>
        <w:spacing w:after="0" w:line="240" w:lineRule="auto"/>
      </w:pPr>
    </w:p>
    <w:p w14:paraId="589CF0F4" w14:textId="4B485688" w:rsidR="00515928" w:rsidRDefault="00515928">
      <w:pPr>
        <w:spacing w:after="0" w:line="240" w:lineRule="auto"/>
        <w:rPr>
          <w:noProof/>
          <w:lang w:val="en-IE" w:eastAsia="en-IE"/>
        </w:rPr>
      </w:pPr>
    </w:p>
    <w:p w14:paraId="528E8F6F" w14:textId="51CACA6E" w:rsidR="00B93A1F" w:rsidRPr="00515928" w:rsidRDefault="001927E1">
      <w:pPr>
        <w:spacing w:before="280" w:after="280" w:line="240" w:lineRule="auto"/>
        <w:jc w:val="center"/>
        <w:rPr>
          <w:sz w:val="20"/>
        </w:rPr>
      </w:pPr>
      <w:r>
        <w:rPr>
          <w:b/>
          <w:sz w:val="48"/>
          <w:szCs w:val="52"/>
        </w:rPr>
        <w:t xml:space="preserve">ST PATRICK’S SPRINT </w:t>
      </w:r>
      <w:r w:rsidR="00BA0CA3" w:rsidRPr="00515928">
        <w:rPr>
          <w:b/>
          <w:sz w:val="48"/>
          <w:szCs w:val="52"/>
        </w:rPr>
        <w:t xml:space="preserve">DUATHLON </w:t>
      </w:r>
    </w:p>
    <w:p w14:paraId="42217010" w14:textId="2461ABC7" w:rsidR="00B93A1F" w:rsidRPr="00515928" w:rsidRDefault="00BA0CA3">
      <w:pPr>
        <w:spacing w:after="280" w:line="240" w:lineRule="auto"/>
        <w:jc w:val="center"/>
        <w:rPr>
          <w:sz w:val="48"/>
          <w:szCs w:val="28"/>
        </w:rPr>
      </w:pPr>
      <w:r w:rsidRPr="00515928">
        <w:rPr>
          <w:b/>
          <w:sz w:val="48"/>
          <w:szCs w:val="28"/>
        </w:rPr>
        <w:t xml:space="preserve">Race Briefing </w:t>
      </w:r>
    </w:p>
    <w:p w14:paraId="17D4EE61" w14:textId="22A25B27" w:rsidR="00B93A1F" w:rsidRPr="00515928" w:rsidRDefault="00BA0CA3">
      <w:pPr>
        <w:spacing w:after="280" w:line="240" w:lineRule="auto"/>
        <w:jc w:val="center"/>
        <w:rPr>
          <w:sz w:val="28"/>
          <w:szCs w:val="28"/>
        </w:rPr>
      </w:pPr>
      <w:r w:rsidRPr="00515928">
        <w:rPr>
          <w:b/>
          <w:sz w:val="28"/>
          <w:szCs w:val="28"/>
        </w:rPr>
        <w:t>SUNDAY 1</w:t>
      </w:r>
      <w:r w:rsidR="001927E1">
        <w:rPr>
          <w:b/>
          <w:sz w:val="28"/>
          <w:szCs w:val="28"/>
        </w:rPr>
        <w:t>8th March 2018</w:t>
      </w:r>
    </w:p>
    <w:p w14:paraId="270F67E3" w14:textId="77777777" w:rsidR="001927E1" w:rsidRDefault="001927E1">
      <w:pPr>
        <w:spacing w:after="280" w:line="240" w:lineRule="auto"/>
        <w:jc w:val="center"/>
        <w:rPr>
          <w:b/>
          <w:sz w:val="28"/>
          <w:szCs w:val="28"/>
        </w:rPr>
      </w:pPr>
    </w:p>
    <w:p w14:paraId="5EC9CD89" w14:textId="498FA73B" w:rsidR="00B93A1F" w:rsidRPr="00515928" w:rsidRDefault="00BA0CA3">
      <w:pPr>
        <w:spacing w:after="280" w:line="240" w:lineRule="auto"/>
        <w:jc w:val="center"/>
        <w:rPr>
          <w:sz w:val="28"/>
          <w:szCs w:val="28"/>
        </w:rPr>
      </w:pPr>
      <w:r w:rsidRPr="00515928">
        <w:rPr>
          <w:b/>
          <w:sz w:val="28"/>
          <w:szCs w:val="28"/>
        </w:rPr>
        <w:t>Race Start Time 11:00 am</w:t>
      </w:r>
    </w:p>
    <w:p w14:paraId="4149D9D7" w14:textId="5AF70F94" w:rsidR="00B93A1F" w:rsidRPr="00515928" w:rsidRDefault="00BA0CA3" w:rsidP="00515928">
      <w:pPr>
        <w:spacing w:after="280" w:line="240" w:lineRule="auto"/>
        <w:jc w:val="center"/>
        <w:rPr>
          <w:sz w:val="28"/>
          <w:szCs w:val="36"/>
        </w:rPr>
      </w:pPr>
      <w:r w:rsidRPr="00515928">
        <w:rPr>
          <w:b/>
          <w:sz w:val="28"/>
          <w:szCs w:val="36"/>
        </w:rPr>
        <w:t>DISTANCE</w:t>
      </w:r>
      <w:r w:rsidR="00515928">
        <w:rPr>
          <w:sz w:val="28"/>
          <w:szCs w:val="36"/>
        </w:rPr>
        <w:t xml:space="preserve"> </w:t>
      </w:r>
      <w:r w:rsidR="00E537F4">
        <w:rPr>
          <w:b/>
          <w:sz w:val="28"/>
          <w:szCs w:val="36"/>
        </w:rPr>
        <w:t>4</w:t>
      </w:r>
      <w:r w:rsidR="001927E1">
        <w:rPr>
          <w:b/>
          <w:sz w:val="28"/>
          <w:szCs w:val="36"/>
        </w:rPr>
        <w:t>K</w:t>
      </w:r>
      <w:r w:rsidRPr="00515928">
        <w:rPr>
          <w:b/>
          <w:sz w:val="28"/>
          <w:szCs w:val="36"/>
        </w:rPr>
        <w:t xml:space="preserve"> RUN – </w:t>
      </w:r>
      <w:r w:rsidR="001927E1">
        <w:rPr>
          <w:b/>
          <w:sz w:val="28"/>
          <w:szCs w:val="36"/>
        </w:rPr>
        <w:t>20</w:t>
      </w:r>
      <w:r w:rsidR="00E537F4">
        <w:rPr>
          <w:b/>
          <w:sz w:val="28"/>
          <w:szCs w:val="36"/>
        </w:rPr>
        <w:t>K BIKE – 2.6</w:t>
      </w:r>
      <w:r w:rsidRPr="00515928">
        <w:rPr>
          <w:b/>
          <w:sz w:val="28"/>
          <w:szCs w:val="36"/>
        </w:rPr>
        <w:t>k RUN</w:t>
      </w:r>
    </w:p>
    <w:p w14:paraId="7E94C591" w14:textId="77777777" w:rsidR="00A13797" w:rsidRDefault="00A13797">
      <w:pPr>
        <w:spacing w:after="280" w:line="240" w:lineRule="auto"/>
        <w:jc w:val="center"/>
        <w:rPr>
          <w:b/>
          <w:sz w:val="36"/>
          <w:szCs w:val="36"/>
        </w:rPr>
      </w:pPr>
    </w:p>
    <w:p w14:paraId="2C6C3F4B" w14:textId="77777777" w:rsidR="00A13797" w:rsidRPr="00A13797" w:rsidRDefault="00A13797">
      <w:pPr>
        <w:spacing w:after="280" w:line="240" w:lineRule="auto"/>
        <w:jc w:val="center"/>
        <w:rPr>
          <w:sz w:val="36"/>
          <w:szCs w:val="36"/>
        </w:rPr>
      </w:pPr>
    </w:p>
    <w:p w14:paraId="0BF152DF" w14:textId="77777777" w:rsidR="00A426F9" w:rsidRDefault="00A426F9">
      <w:pPr>
        <w:spacing w:after="0" w:line="240" w:lineRule="auto"/>
        <w:rPr>
          <w:b/>
          <w:sz w:val="24"/>
          <w:szCs w:val="24"/>
        </w:rPr>
      </w:pPr>
    </w:p>
    <w:p w14:paraId="07AEF943" w14:textId="577DB0B7" w:rsidR="00B93A1F" w:rsidRDefault="00BA0CA3">
      <w:pPr>
        <w:spacing w:after="0" w:line="240" w:lineRule="auto"/>
      </w:pPr>
      <w:r>
        <w:rPr>
          <w:b/>
          <w:sz w:val="24"/>
          <w:szCs w:val="24"/>
        </w:rPr>
        <w:t xml:space="preserve">Triathlon Ireland Sanction </w:t>
      </w:r>
    </w:p>
    <w:p w14:paraId="5E9D300B" w14:textId="77777777" w:rsidR="00B93A1F" w:rsidRDefault="00BA0CA3">
      <w:pPr>
        <w:spacing w:after="0" w:line="240" w:lineRule="auto"/>
      </w:pPr>
      <w:r>
        <w:rPr>
          <w:sz w:val="24"/>
          <w:szCs w:val="24"/>
        </w:rPr>
        <w:t xml:space="preserve">This event is sanctioned by the governing body for triathlons and related events in Ireland, Triathlon Ireland (TI). The race therefore complies with established rules including safety regulations, race organisation guidelines and provision of third party insurance cover. </w:t>
      </w:r>
    </w:p>
    <w:p w14:paraId="4F48F262" w14:textId="77777777" w:rsidR="00B93A1F" w:rsidRDefault="00BA0CA3">
      <w:pPr>
        <w:spacing w:after="0" w:line="240" w:lineRule="auto"/>
      </w:pPr>
      <w:r>
        <w:rPr>
          <w:sz w:val="24"/>
          <w:szCs w:val="24"/>
        </w:rPr>
        <w:t xml:space="preserve">TI nominated officials attends every sanctioned event to ensure these standards are fully observed. Further details can be found at www.triathlonireland.com </w:t>
      </w:r>
    </w:p>
    <w:p w14:paraId="3C877204" w14:textId="77777777" w:rsidR="00B93A1F" w:rsidRDefault="00B93A1F">
      <w:pPr>
        <w:spacing w:after="0" w:line="240" w:lineRule="auto"/>
      </w:pPr>
    </w:p>
    <w:p w14:paraId="332DEA2E" w14:textId="77777777" w:rsidR="00B93A1F" w:rsidRDefault="00BA0CA3">
      <w:pPr>
        <w:spacing w:before="280" w:after="280" w:line="240" w:lineRule="auto"/>
      </w:pPr>
      <w:r>
        <w:rPr>
          <w:b/>
          <w:sz w:val="24"/>
          <w:szCs w:val="24"/>
        </w:rPr>
        <w:lastRenderedPageBreak/>
        <w:t xml:space="preserve">Timetable </w:t>
      </w:r>
    </w:p>
    <w:tbl>
      <w:tblPr>
        <w:tblStyle w:val="a"/>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04"/>
        <w:gridCol w:w="2287"/>
        <w:gridCol w:w="2314"/>
      </w:tblGrid>
      <w:tr w:rsidR="00B93A1F" w14:paraId="0603DB5A" w14:textId="77777777">
        <w:tc>
          <w:tcPr>
            <w:tcW w:w="2337" w:type="dxa"/>
          </w:tcPr>
          <w:p w14:paraId="037DC1AE" w14:textId="77777777" w:rsidR="00B93A1F" w:rsidRDefault="00BA0CA3">
            <w:pPr>
              <w:spacing w:before="100" w:after="100" w:line="240" w:lineRule="auto"/>
            </w:pPr>
            <w:r>
              <w:rPr>
                <w:b/>
                <w:sz w:val="24"/>
                <w:szCs w:val="24"/>
              </w:rPr>
              <w:t>Activity</w:t>
            </w:r>
          </w:p>
        </w:tc>
        <w:tc>
          <w:tcPr>
            <w:tcW w:w="2304" w:type="dxa"/>
          </w:tcPr>
          <w:p w14:paraId="0A7BD0F5" w14:textId="77777777" w:rsidR="00B93A1F" w:rsidRDefault="00BA0CA3">
            <w:pPr>
              <w:spacing w:before="100" w:after="100" w:line="240" w:lineRule="auto"/>
            </w:pPr>
            <w:r>
              <w:rPr>
                <w:b/>
                <w:sz w:val="24"/>
                <w:szCs w:val="24"/>
              </w:rPr>
              <w:t>Date</w:t>
            </w:r>
          </w:p>
        </w:tc>
        <w:tc>
          <w:tcPr>
            <w:tcW w:w="2287" w:type="dxa"/>
          </w:tcPr>
          <w:p w14:paraId="4B0C08F1" w14:textId="77777777" w:rsidR="00B93A1F" w:rsidRDefault="00BA0CA3">
            <w:pPr>
              <w:spacing w:before="100" w:after="100" w:line="240" w:lineRule="auto"/>
            </w:pPr>
            <w:r>
              <w:rPr>
                <w:b/>
                <w:sz w:val="24"/>
                <w:szCs w:val="24"/>
              </w:rPr>
              <w:t>Time</w:t>
            </w:r>
          </w:p>
        </w:tc>
        <w:tc>
          <w:tcPr>
            <w:tcW w:w="2314" w:type="dxa"/>
          </w:tcPr>
          <w:p w14:paraId="27BFD966" w14:textId="77777777" w:rsidR="00B93A1F" w:rsidRDefault="00BA0CA3">
            <w:pPr>
              <w:spacing w:before="100" w:after="100" w:line="240" w:lineRule="auto"/>
            </w:pPr>
            <w:r>
              <w:rPr>
                <w:b/>
                <w:sz w:val="24"/>
                <w:szCs w:val="24"/>
              </w:rPr>
              <w:t>Location</w:t>
            </w:r>
          </w:p>
        </w:tc>
      </w:tr>
      <w:tr w:rsidR="00C95C7D" w14:paraId="13B752C4" w14:textId="77777777">
        <w:tc>
          <w:tcPr>
            <w:tcW w:w="2337" w:type="dxa"/>
          </w:tcPr>
          <w:p w14:paraId="5D02AF23" w14:textId="044B6FC8" w:rsidR="00C95C7D" w:rsidRDefault="00C95C7D">
            <w:pPr>
              <w:spacing w:before="100" w:after="100" w:line="240" w:lineRule="auto"/>
            </w:pPr>
            <w:r>
              <w:rPr>
                <w:sz w:val="24"/>
                <w:szCs w:val="24"/>
              </w:rPr>
              <w:t>Registration</w:t>
            </w:r>
          </w:p>
        </w:tc>
        <w:tc>
          <w:tcPr>
            <w:tcW w:w="2304" w:type="dxa"/>
          </w:tcPr>
          <w:p w14:paraId="4B05A855" w14:textId="38030968" w:rsidR="00C95C7D" w:rsidRDefault="00C95C7D" w:rsidP="001927E1">
            <w:pPr>
              <w:spacing w:before="100" w:after="100" w:line="240" w:lineRule="auto"/>
            </w:pPr>
            <w:r>
              <w:rPr>
                <w:sz w:val="24"/>
                <w:szCs w:val="24"/>
              </w:rPr>
              <w:t>Sunday 1</w:t>
            </w:r>
            <w:r w:rsidR="001927E1">
              <w:rPr>
                <w:sz w:val="24"/>
                <w:szCs w:val="24"/>
              </w:rPr>
              <w:t>8</w:t>
            </w:r>
            <w:r>
              <w:rPr>
                <w:sz w:val="24"/>
                <w:szCs w:val="24"/>
                <w:vertAlign w:val="superscript"/>
              </w:rPr>
              <w:t>th</w:t>
            </w:r>
          </w:p>
        </w:tc>
        <w:tc>
          <w:tcPr>
            <w:tcW w:w="2287" w:type="dxa"/>
          </w:tcPr>
          <w:p w14:paraId="2C0E4C12" w14:textId="59FA9161" w:rsidR="00C95C7D" w:rsidRDefault="00C95C7D" w:rsidP="001927E1">
            <w:pPr>
              <w:spacing w:after="0" w:line="240" w:lineRule="auto"/>
            </w:pPr>
            <w:r>
              <w:rPr>
                <w:sz w:val="24"/>
                <w:szCs w:val="24"/>
              </w:rPr>
              <w:t>0</w:t>
            </w:r>
            <w:r w:rsidR="001927E1">
              <w:rPr>
                <w:sz w:val="24"/>
                <w:szCs w:val="24"/>
              </w:rPr>
              <w:t>9:00-10:3</w:t>
            </w:r>
            <w:r>
              <w:rPr>
                <w:sz w:val="24"/>
                <w:szCs w:val="24"/>
              </w:rPr>
              <w:t>0</w:t>
            </w:r>
          </w:p>
        </w:tc>
        <w:tc>
          <w:tcPr>
            <w:tcW w:w="2314" w:type="dxa"/>
          </w:tcPr>
          <w:p w14:paraId="3B890CA8" w14:textId="67D03BF6" w:rsidR="00C95C7D" w:rsidRDefault="00C95C7D">
            <w:pPr>
              <w:spacing w:before="100" w:after="100" w:line="240" w:lineRule="auto"/>
            </w:pPr>
            <w:proofErr w:type="spellStart"/>
            <w:r>
              <w:rPr>
                <w:sz w:val="24"/>
                <w:szCs w:val="24"/>
              </w:rPr>
              <w:t>KIlcornan</w:t>
            </w:r>
            <w:proofErr w:type="spellEnd"/>
            <w:r>
              <w:rPr>
                <w:sz w:val="24"/>
                <w:szCs w:val="24"/>
              </w:rPr>
              <w:t xml:space="preserve"> Swimming Complex</w:t>
            </w:r>
          </w:p>
        </w:tc>
      </w:tr>
      <w:tr w:rsidR="00C95C7D" w14:paraId="2BFAE45A" w14:textId="77777777">
        <w:tc>
          <w:tcPr>
            <w:tcW w:w="2337" w:type="dxa"/>
          </w:tcPr>
          <w:p w14:paraId="7AEED27C" w14:textId="22BCF583" w:rsidR="00C95C7D" w:rsidRDefault="00C95C7D">
            <w:pPr>
              <w:spacing w:before="100" w:after="100" w:line="240" w:lineRule="auto"/>
            </w:pPr>
            <w:r>
              <w:rPr>
                <w:sz w:val="24"/>
                <w:szCs w:val="24"/>
              </w:rPr>
              <w:t>Transition Opens</w:t>
            </w:r>
          </w:p>
        </w:tc>
        <w:tc>
          <w:tcPr>
            <w:tcW w:w="2304" w:type="dxa"/>
          </w:tcPr>
          <w:p w14:paraId="370DE279" w14:textId="47EF181D" w:rsidR="00C95C7D" w:rsidRDefault="001927E1">
            <w:pPr>
              <w:spacing w:before="100" w:after="100" w:line="240" w:lineRule="auto"/>
            </w:pPr>
            <w:r>
              <w:rPr>
                <w:sz w:val="24"/>
                <w:szCs w:val="24"/>
              </w:rPr>
              <w:t>Sunday 18</w:t>
            </w:r>
            <w:r w:rsidR="00C95C7D">
              <w:rPr>
                <w:sz w:val="24"/>
                <w:szCs w:val="24"/>
                <w:vertAlign w:val="superscript"/>
              </w:rPr>
              <w:t>th</w:t>
            </w:r>
            <w:r w:rsidR="00C95C7D">
              <w:rPr>
                <w:sz w:val="24"/>
                <w:szCs w:val="24"/>
              </w:rPr>
              <w:t xml:space="preserve"> </w:t>
            </w:r>
          </w:p>
        </w:tc>
        <w:tc>
          <w:tcPr>
            <w:tcW w:w="2287" w:type="dxa"/>
          </w:tcPr>
          <w:p w14:paraId="2AB60683" w14:textId="64216317" w:rsidR="00C95C7D" w:rsidRDefault="00C95C7D" w:rsidP="001927E1">
            <w:pPr>
              <w:spacing w:before="100" w:after="100" w:line="240" w:lineRule="auto"/>
            </w:pPr>
            <w:r>
              <w:rPr>
                <w:sz w:val="24"/>
                <w:szCs w:val="24"/>
              </w:rPr>
              <w:t>0</w:t>
            </w:r>
            <w:r w:rsidR="001927E1">
              <w:rPr>
                <w:sz w:val="24"/>
                <w:szCs w:val="24"/>
              </w:rPr>
              <w:t>9</w:t>
            </w:r>
            <w:r>
              <w:rPr>
                <w:sz w:val="24"/>
                <w:szCs w:val="24"/>
              </w:rPr>
              <w:t>:00</w:t>
            </w:r>
          </w:p>
        </w:tc>
        <w:tc>
          <w:tcPr>
            <w:tcW w:w="2314" w:type="dxa"/>
          </w:tcPr>
          <w:p w14:paraId="24249F2A" w14:textId="2BC5DE87" w:rsidR="00C95C7D" w:rsidRDefault="00C95C7D">
            <w:pPr>
              <w:spacing w:before="100" w:after="100" w:line="240" w:lineRule="auto"/>
            </w:pPr>
            <w:proofErr w:type="spellStart"/>
            <w:r>
              <w:rPr>
                <w:sz w:val="24"/>
                <w:szCs w:val="24"/>
              </w:rPr>
              <w:t>KIlcornan</w:t>
            </w:r>
            <w:proofErr w:type="spellEnd"/>
            <w:r>
              <w:rPr>
                <w:sz w:val="24"/>
                <w:szCs w:val="24"/>
              </w:rPr>
              <w:t xml:space="preserve"> Swimming Complex</w:t>
            </w:r>
          </w:p>
        </w:tc>
      </w:tr>
      <w:tr w:rsidR="00C95C7D" w14:paraId="4D1C1ED4" w14:textId="77777777">
        <w:tc>
          <w:tcPr>
            <w:tcW w:w="2337" w:type="dxa"/>
          </w:tcPr>
          <w:p w14:paraId="53171F38" w14:textId="72E8333B" w:rsidR="00C95C7D" w:rsidRDefault="00C95C7D">
            <w:pPr>
              <w:spacing w:before="100" w:after="100" w:line="240" w:lineRule="auto"/>
            </w:pPr>
            <w:r>
              <w:rPr>
                <w:sz w:val="24"/>
                <w:szCs w:val="24"/>
              </w:rPr>
              <w:t>Transition Closes</w:t>
            </w:r>
          </w:p>
        </w:tc>
        <w:tc>
          <w:tcPr>
            <w:tcW w:w="2304" w:type="dxa"/>
          </w:tcPr>
          <w:p w14:paraId="39158EF8" w14:textId="133DDFFA" w:rsidR="00C95C7D" w:rsidRDefault="001927E1">
            <w:pPr>
              <w:spacing w:before="100" w:after="100" w:line="240" w:lineRule="auto"/>
            </w:pPr>
            <w:r>
              <w:rPr>
                <w:sz w:val="24"/>
                <w:szCs w:val="24"/>
              </w:rPr>
              <w:t>Sunday 18</w:t>
            </w:r>
            <w:r w:rsidR="00C95C7D">
              <w:rPr>
                <w:sz w:val="24"/>
                <w:szCs w:val="24"/>
                <w:vertAlign w:val="superscript"/>
              </w:rPr>
              <w:t>th</w:t>
            </w:r>
          </w:p>
        </w:tc>
        <w:tc>
          <w:tcPr>
            <w:tcW w:w="2287" w:type="dxa"/>
          </w:tcPr>
          <w:p w14:paraId="0B1AA1F4" w14:textId="7DA2F5E6" w:rsidR="00C95C7D" w:rsidRDefault="00C95C7D" w:rsidP="001927E1">
            <w:pPr>
              <w:spacing w:before="100" w:after="100" w:line="240" w:lineRule="auto"/>
            </w:pPr>
            <w:r>
              <w:rPr>
                <w:sz w:val="24"/>
                <w:szCs w:val="24"/>
              </w:rPr>
              <w:t>10:</w:t>
            </w:r>
            <w:r w:rsidR="001927E1">
              <w:rPr>
                <w:sz w:val="24"/>
                <w:szCs w:val="24"/>
              </w:rPr>
              <w:t>45</w:t>
            </w:r>
          </w:p>
        </w:tc>
        <w:tc>
          <w:tcPr>
            <w:tcW w:w="2314" w:type="dxa"/>
          </w:tcPr>
          <w:p w14:paraId="17C3C9A9" w14:textId="7F950F53" w:rsidR="00C95C7D" w:rsidRDefault="00C95C7D">
            <w:pPr>
              <w:spacing w:before="100" w:after="100" w:line="240" w:lineRule="auto"/>
            </w:pPr>
            <w:proofErr w:type="spellStart"/>
            <w:r>
              <w:rPr>
                <w:sz w:val="24"/>
                <w:szCs w:val="24"/>
              </w:rPr>
              <w:t>KIlcornan</w:t>
            </w:r>
            <w:proofErr w:type="spellEnd"/>
            <w:r>
              <w:rPr>
                <w:sz w:val="24"/>
                <w:szCs w:val="24"/>
              </w:rPr>
              <w:t xml:space="preserve"> Swimming Complex</w:t>
            </w:r>
          </w:p>
        </w:tc>
      </w:tr>
      <w:tr w:rsidR="00C95C7D" w14:paraId="16ACD5C9" w14:textId="77777777">
        <w:tc>
          <w:tcPr>
            <w:tcW w:w="2337" w:type="dxa"/>
          </w:tcPr>
          <w:p w14:paraId="4AD77AF7" w14:textId="1FDAF0D9" w:rsidR="00C95C7D" w:rsidRDefault="00C95C7D">
            <w:pPr>
              <w:spacing w:before="100" w:after="100" w:line="240" w:lineRule="auto"/>
            </w:pPr>
            <w:r>
              <w:rPr>
                <w:sz w:val="24"/>
                <w:szCs w:val="24"/>
              </w:rPr>
              <w:t>Race Briefing</w:t>
            </w:r>
          </w:p>
        </w:tc>
        <w:tc>
          <w:tcPr>
            <w:tcW w:w="2304" w:type="dxa"/>
          </w:tcPr>
          <w:p w14:paraId="4795284D" w14:textId="458D3860" w:rsidR="00C95C7D" w:rsidRDefault="001927E1">
            <w:pPr>
              <w:spacing w:before="100" w:after="100" w:line="240" w:lineRule="auto"/>
            </w:pPr>
            <w:r>
              <w:rPr>
                <w:sz w:val="24"/>
                <w:szCs w:val="24"/>
              </w:rPr>
              <w:t>Sunday 18</w:t>
            </w:r>
            <w:r w:rsidR="00C95C7D">
              <w:rPr>
                <w:sz w:val="24"/>
                <w:szCs w:val="24"/>
                <w:vertAlign w:val="superscript"/>
              </w:rPr>
              <w:t>th</w:t>
            </w:r>
          </w:p>
        </w:tc>
        <w:tc>
          <w:tcPr>
            <w:tcW w:w="2287" w:type="dxa"/>
          </w:tcPr>
          <w:p w14:paraId="4037F241" w14:textId="43253BFC" w:rsidR="00C95C7D" w:rsidRDefault="00C95C7D" w:rsidP="001927E1">
            <w:pPr>
              <w:spacing w:before="100" w:after="100" w:line="240" w:lineRule="auto"/>
            </w:pPr>
            <w:r>
              <w:rPr>
                <w:sz w:val="24"/>
                <w:szCs w:val="24"/>
              </w:rPr>
              <w:t>10:</w:t>
            </w:r>
            <w:r w:rsidR="001927E1">
              <w:rPr>
                <w:sz w:val="24"/>
                <w:szCs w:val="24"/>
              </w:rPr>
              <w:t>4</w:t>
            </w:r>
            <w:r>
              <w:rPr>
                <w:sz w:val="24"/>
                <w:szCs w:val="24"/>
              </w:rPr>
              <w:t>5</w:t>
            </w:r>
          </w:p>
        </w:tc>
        <w:tc>
          <w:tcPr>
            <w:tcW w:w="2314" w:type="dxa"/>
          </w:tcPr>
          <w:p w14:paraId="3D55911D" w14:textId="3F060BF1" w:rsidR="00C95C7D" w:rsidRDefault="00C95C7D">
            <w:pPr>
              <w:spacing w:before="100" w:after="100" w:line="240" w:lineRule="auto"/>
            </w:pPr>
            <w:proofErr w:type="spellStart"/>
            <w:r>
              <w:rPr>
                <w:sz w:val="24"/>
                <w:szCs w:val="24"/>
              </w:rPr>
              <w:t>KIlcornan</w:t>
            </w:r>
            <w:proofErr w:type="spellEnd"/>
            <w:r>
              <w:rPr>
                <w:sz w:val="24"/>
                <w:szCs w:val="24"/>
              </w:rPr>
              <w:t xml:space="preserve"> Swimming Complex</w:t>
            </w:r>
          </w:p>
        </w:tc>
      </w:tr>
      <w:tr w:rsidR="00C95C7D" w14:paraId="3DD636BF" w14:textId="77777777">
        <w:tc>
          <w:tcPr>
            <w:tcW w:w="2337" w:type="dxa"/>
          </w:tcPr>
          <w:p w14:paraId="7F924819" w14:textId="655F23AA" w:rsidR="00C95C7D" w:rsidRDefault="00C95C7D">
            <w:pPr>
              <w:spacing w:before="100" w:after="100" w:line="240" w:lineRule="auto"/>
            </w:pPr>
            <w:r>
              <w:rPr>
                <w:sz w:val="24"/>
                <w:szCs w:val="24"/>
              </w:rPr>
              <w:t>Race Start</w:t>
            </w:r>
          </w:p>
        </w:tc>
        <w:tc>
          <w:tcPr>
            <w:tcW w:w="2304" w:type="dxa"/>
          </w:tcPr>
          <w:p w14:paraId="29E4DD3F" w14:textId="225548A7" w:rsidR="00C95C7D" w:rsidRDefault="001927E1">
            <w:pPr>
              <w:spacing w:before="100" w:after="100" w:line="240" w:lineRule="auto"/>
            </w:pPr>
            <w:r>
              <w:rPr>
                <w:sz w:val="24"/>
                <w:szCs w:val="24"/>
              </w:rPr>
              <w:t>Sunday 18</w:t>
            </w:r>
            <w:r w:rsidR="00C95C7D">
              <w:rPr>
                <w:sz w:val="24"/>
                <w:szCs w:val="24"/>
                <w:vertAlign w:val="superscript"/>
              </w:rPr>
              <w:t>th</w:t>
            </w:r>
          </w:p>
        </w:tc>
        <w:tc>
          <w:tcPr>
            <w:tcW w:w="2287" w:type="dxa"/>
          </w:tcPr>
          <w:p w14:paraId="4C087E98" w14:textId="0FC3ABB5" w:rsidR="00C95C7D" w:rsidRDefault="00C95C7D">
            <w:pPr>
              <w:spacing w:before="100" w:after="100" w:line="240" w:lineRule="auto"/>
            </w:pPr>
            <w:r>
              <w:rPr>
                <w:sz w:val="24"/>
                <w:szCs w:val="24"/>
              </w:rPr>
              <w:t>11:00</w:t>
            </w:r>
          </w:p>
        </w:tc>
        <w:tc>
          <w:tcPr>
            <w:tcW w:w="2314" w:type="dxa"/>
          </w:tcPr>
          <w:p w14:paraId="7CED7CB5" w14:textId="4E2CA2AE" w:rsidR="00C95C7D" w:rsidRDefault="00C95C7D">
            <w:pPr>
              <w:spacing w:before="100" w:after="100" w:line="240" w:lineRule="auto"/>
            </w:pPr>
            <w:r>
              <w:rPr>
                <w:sz w:val="24"/>
                <w:szCs w:val="24"/>
              </w:rPr>
              <w:t>Front Gate</w:t>
            </w:r>
          </w:p>
        </w:tc>
      </w:tr>
      <w:tr w:rsidR="00C95C7D" w14:paraId="3A970CB8" w14:textId="77777777">
        <w:trPr>
          <w:trHeight w:val="60"/>
        </w:trPr>
        <w:tc>
          <w:tcPr>
            <w:tcW w:w="2337" w:type="dxa"/>
          </w:tcPr>
          <w:p w14:paraId="5DFF1520" w14:textId="7402D880" w:rsidR="00C95C7D" w:rsidRDefault="00C95C7D">
            <w:pPr>
              <w:spacing w:before="100" w:after="100" w:line="240" w:lineRule="auto"/>
            </w:pPr>
            <w:r>
              <w:rPr>
                <w:sz w:val="24"/>
                <w:szCs w:val="24"/>
              </w:rPr>
              <w:t>Presentations</w:t>
            </w:r>
          </w:p>
        </w:tc>
        <w:tc>
          <w:tcPr>
            <w:tcW w:w="2304" w:type="dxa"/>
          </w:tcPr>
          <w:p w14:paraId="1DDA615E" w14:textId="7DD7695B" w:rsidR="00C95C7D" w:rsidRDefault="001927E1">
            <w:pPr>
              <w:spacing w:before="100" w:after="100" w:line="240" w:lineRule="auto"/>
            </w:pPr>
            <w:r>
              <w:rPr>
                <w:sz w:val="24"/>
                <w:szCs w:val="24"/>
              </w:rPr>
              <w:t>Sunday 18</w:t>
            </w:r>
            <w:r w:rsidR="00C95C7D">
              <w:rPr>
                <w:sz w:val="24"/>
                <w:szCs w:val="24"/>
                <w:vertAlign w:val="superscript"/>
              </w:rPr>
              <w:t>th</w:t>
            </w:r>
          </w:p>
        </w:tc>
        <w:tc>
          <w:tcPr>
            <w:tcW w:w="2287" w:type="dxa"/>
          </w:tcPr>
          <w:p w14:paraId="5DD60679" w14:textId="5374D51C" w:rsidR="00C95C7D" w:rsidRDefault="00C95C7D" w:rsidP="001927E1">
            <w:pPr>
              <w:spacing w:before="100" w:after="100" w:line="240" w:lineRule="auto"/>
            </w:pPr>
            <w:r>
              <w:rPr>
                <w:sz w:val="24"/>
                <w:szCs w:val="24"/>
              </w:rPr>
              <w:t>1</w:t>
            </w:r>
            <w:r w:rsidR="001927E1">
              <w:rPr>
                <w:sz w:val="24"/>
                <w:szCs w:val="24"/>
              </w:rPr>
              <w:t>3</w:t>
            </w:r>
            <w:r>
              <w:rPr>
                <w:sz w:val="24"/>
                <w:szCs w:val="24"/>
              </w:rPr>
              <w:t>:</w:t>
            </w:r>
            <w:r w:rsidR="001927E1">
              <w:rPr>
                <w:sz w:val="24"/>
                <w:szCs w:val="24"/>
              </w:rPr>
              <w:t>00</w:t>
            </w:r>
          </w:p>
        </w:tc>
        <w:tc>
          <w:tcPr>
            <w:tcW w:w="2314" w:type="dxa"/>
          </w:tcPr>
          <w:p w14:paraId="76C33A0D" w14:textId="3D6113DD" w:rsidR="00C95C7D" w:rsidRDefault="00C95C7D">
            <w:pPr>
              <w:spacing w:before="100" w:after="100" w:line="240" w:lineRule="auto"/>
            </w:pPr>
            <w:proofErr w:type="spellStart"/>
            <w:r>
              <w:rPr>
                <w:sz w:val="24"/>
                <w:szCs w:val="24"/>
              </w:rPr>
              <w:t>KIlcornan</w:t>
            </w:r>
            <w:proofErr w:type="spellEnd"/>
            <w:r>
              <w:rPr>
                <w:sz w:val="24"/>
                <w:szCs w:val="24"/>
              </w:rPr>
              <w:t xml:space="preserve"> Swimming Complex</w:t>
            </w:r>
          </w:p>
        </w:tc>
      </w:tr>
    </w:tbl>
    <w:p w14:paraId="76A7A68A" w14:textId="77777777" w:rsidR="00D64687" w:rsidRDefault="00D64687">
      <w:pPr>
        <w:spacing w:before="100" w:after="280" w:line="240" w:lineRule="auto"/>
        <w:rPr>
          <w:b/>
          <w:sz w:val="24"/>
          <w:szCs w:val="24"/>
        </w:rPr>
      </w:pPr>
    </w:p>
    <w:p w14:paraId="4A0E36E7" w14:textId="77777777" w:rsidR="00B93A1F" w:rsidRDefault="00BA0CA3">
      <w:pPr>
        <w:spacing w:before="100" w:after="280" w:line="240" w:lineRule="auto"/>
      </w:pPr>
      <w:r>
        <w:rPr>
          <w:b/>
          <w:sz w:val="24"/>
          <w:szCs w:val="24"/>
        </w:rPr>
        <w:t>General Information</w:t>
      </w:r>
    </w:p>
    <w:p w14:paraId="1E5D0952" w14:textId="77777777" w:rsidR="00B93A1F" w:rsidRDefault="00BA0CA3">
      <w:pPr>
        <w:numPr>
          <w:ilvl w:val="0"/>
          <w:numId w:val="1"/>
        </w:numPr>
        <w:spacing w:after="160" w:line="240" w:lineRule="auto"/>
        <w:ind w:hanging="360"/>
      </w:pPr>
      <w:r>
        <w:rPr>
          <w:sz w:val="24"/>
          <w:szCs w:val="24"/>
        </w:rPr>
        <w:t>It is the competitor's responsibility to be well prepared for the race. Competitors should be in good general health and shall be responsible for knowing and following the prescribed course.</w:t>
      </w:r>
    </w:p>
    <w:p w14:paraId="723B5A9D" w14:textId="1D9EBBBD" w:rsidR="00B93A1F" w:rsidRDefault="00BA0CA3">
      <w:pPr>
        <w:numPr>
          <w:ilvl w:val="0"/>
          <w:numId w:val="1"/>
        </w:numPr>
        <w:spacing w:before="120" w:after="160" w:line="240" w:lineRule="auto"/>
        <w:ind w:hanging="360"/>
      </w:pPr>
      <w:r>
        <w:rPr>
          <w:sz w:val="24"/>
          <w:szCs w:val="24"/>
        </w:rPr>
        <w:t xml:space="preserve">The pre-race briefing will take place in </w:t>
      </w:r>
      <w:proofErr w:type="spellStart"/>
      <w:r>
        <w:rPr>
          <w:sz w:val="24"/>
          <w:szCs w:val="24"/>
        </w:rPr>
        <w:t>KIlcornan</w:t>
      </w:r>
      <w:proofErr w:type="spellEnd"/>
      <w:r>
        <w:rPr>
          <w:sz w:val="24"/>
          <w:szCs w:val="24"/>
        </w:rPr>
        <w:t xml:space="preserve"> Swimming Complex (</w:t>
      </w:r>
      <w:proofErr w:type="spellStart"/>
      <w:r>
        <w:rPr>
          <w:sz w:val="24"/>
          <w:szCs w:val="24"/>
        </w:rPr>
        <w:t>Approx</w:t>
      </w:r>
      <w:proofErr w:type="spellEnd"/>
      <w:r>
        <w:rPr>
          <w:sz w:val="24"/>
          <w:szCs w:val="24"/>
        </w:rPr>
        <w:t xml:space="preserve"> </w:t>
      </w:r>
      <w:r w:rsidR="001927E1">
        <w:rPr>
          <w:sz w:val="24"/>
          <w:szCs w:val="24"/>
        </w:rPr>
        <w:t>0</w:t>
      </w:r>
      <w:r>
        <w:rPr>
          <w:sz w:val="24"/>
          <w:szCs w:val="24"/>
        </w:rPr>
        <w:t xml:space="preserve">.5km from Start line at </w:t>
      </w:r>
      <w:r w:rsidR="001927E1">
        <w:rPr>
          <w:sz w:val="24"/>
          <w:szCs w:val="24"/>
        </w:rPr>
        <w:t>Grotto</w:t>
      </w:r>
      <w:r>
        <w:rPr>
          <w:sz w:val="24"/>
          <w:szCs w:val="24"/>
        </w:rPr>
        <w:t xml:space="preserve">).  It is compulsory that the competitors attend the briefing. It will last </w:t>
      </w:r>
      <w:proofErr w:type="spellStart"/>
      <w:r>
        <w:rPr>
          <w:sz w:val="24"/>
          <w:szCs w:val="24"/>
        </w:rPr>
        <w:t>approx</w:t>
      </w:r>
      <w:proofErr w:type="spellEnd"/>
      <w:r>
        <w:rPr>
          <w:sz w:val="24"/>
          <w:szCs w:val="24"/>
        </w:rPr>
        <w:t xml:space="preserve"> 5-10 minutes. </w:t>
      </w:r>
    </w:p>
    <w:p w14:paraId="6A103258" w14:textId="77777777" w:rsidR="00B93A1F" w:rsidRDefault="00BA0CA3">
      <w:pPr>
        <w:numPr>
          <w:ilvl w:val="0"/>
          <w:numId w:val="1"/>
        </w:numPr>
        <w:spacing w:before="120" w:after="160" w:line="240" w:lineRule="auto"/>
        <w:ind w:hanging="360"/>
      </w:pPr>
      <w:r>
        <w:rPr>
          <w:sz w:val="24"/>
          <w:szCs w:val="24"/>
        </w:rPr>
        <w:t xml:space="preserve">Shower facilities available after the race in the </w:t>
      </w:r>
      <w:proofErr w:type="spellStart"/>
      <w:r>
        <w:rPr>
          <w:sz w:val="24"/>
          <w:szCs w:val="24"/>
        </w:rPr>
        <w:t>KIlcornan</w:t>
      </w:r>
      <w:proofErr w:type="spellEnd"/>
      <w:r>
        <w:rPr>
          <w:sz w:val="24"/>
          <w:szCs w:val="24"/>
        </w:rPr>
        <w:t xml:space="preserve"> Swimming Complex. </w:t>
      </w:r>
    </w:p>
    <w:p w14:paraId="0A6836CF" w14:textId="77777777" w:rsidR="00B93A1F" w:rsidRDefault="00BA0CA3">
      <w:pPr>
        <w:numPr>
          <w:ilvl w:val="0"/>
          <w:numId w:val="1"/>
        </w:numPr>
        <w:spacing w:before="120" w:after="160" w:line="240" w:lineRule="auto"/>
        <w:ind w:hanging="360"/>
      </w:pPr>
      <w:r>
        <w:rPr>
          <w:sz w:val="24"/>
          <w:szCs w:val="24"/>
        </w:rPr>
        <w:t xml:space="preserve">There will be refreshments for all competitors in the </w:t>
      </w:r>
      <w:proofErr w:type="spellStart"/>
      <w:r>
        <w:rPr>
          <w:sz w:val="24"/>
          <w:szCs w:val="24"/>
        </w:rPr>
        <w:t>KIlcornan</w:t>
      </w:r>
      <w:proofErr w:type="spellEnd"/>
      <w:r>
        <w:rPr>
          <w:sz w:val="24"/>
          <w:szCs w:val="24"/>
        </w:rPr>
        <w:t xml:space="preserve"> Swimming Complex after the race.</w:t>
      </w:r>
    </w:p>
    <w:p w14:paraId="5B0B58B2" w14:textId="7B950BD7" w:rsidR="00B93A1F" w:rsidRDefault="00BA0CA3">
      <w:pPr>
        <w:numPr>
          <w:ilvl w:val="0"/>
          <w:numId w:val="1"/>
        </w:numPr>
        <w:spacing w:before="120" w:after="160" w:line="240" w:lineRule="auto"/>
        <w:ind w:hanging="360"/>
      </w:pPr>
      <w:r>
        <w:rPr>
          <w:sz w:val="24"/>
          <w:szCs w:val="24"/>
        </w:rPr>
        <w:t>The Awards Presentation will be at 1</w:t>
      </w:r>
      <w:r w:rsidR="001927E1">
        <w:rPr>
          <w:sz w:val="24"/>
          <w:szCs w:val="24"/>
        </w:rPr>
        <w:t>3</w:t>
      </w:r>
      <w:r>
        <w:rPr>
          <w:sz w:val="24"/>
          <w:szCs w:val="24"/>
        </w:rPr>
        <w:t>.</w:t>
      </w:r>
      <w:r w:rsidR="001927E1">
        <w:rPr>
          <w:sz w:val="24"/>
          <w:szCs w:val="24"/>
        </w:rPr>
        <w:t>00</w:t>
      </w:r>
      <w:r>
        <w:rPr>
          <w:sz w:val="24"/>
          <w:szCs w:val="24"/>
        </w:rPr>
        <w:t xml:space="preserve"> or earlier if possible. </w:t>
      </w:r>
    </w:p>
    <w:p w14:paraId="5D569907" w14:textId="77777777" w:rsidR="00B93A1F" w:rsidRDefault="00BA0CA3">
      <w:pPr>
        <w:numPr>
          <w:ilvl w:val="0"/>
          <w:numId w:val="1"/>
        </w:numPr>
        <w:spacing w:before="120" w:after="160" w:line="240" w:lineRule="auto"/>
        <w:ind w:hanging="360"/>
      </w:pPr>
      <w:r>
        <w:rPr>
          <w:sz w:val="24"/>
          <w:szCs w:val="24"/>
        </w:rPr>
        <w:t>This is a non-drafting event.</w:t>
      </w:r>
    </w:p>
    <w:p w14:paraId="5E397EC1" w14:textId="154584C7" w:rsidR="00B93A1F" w:rsidRDefault="001927E1">
      <w:pPr>
        <w:numPr>
          <w:ilvl w:val="0"/>
          <w:numId w:val="1"/>
        </w:numPr>
        <w:spacing w:before="120" w:after="160" w:line="240" w:lineRule="auto"/>
        <w:ind w:hanging="360"/>
      </w:pPr>
      <w:r>
        <w:rPr>
          <w:sz w:val="24"/>
          <w:szCs w:val="24"/>
        </w:rPr>
        <w:t>No c</w:t>
      </w:r>
      <w:r w:rsidR="00BA0CA3">
        <w:rPr>
          <w:sz w:val="24"/>
          <w:szCs w:val="24"/>
        </w:rPr>
        <w:t>hipped timi</w:t>
      </w:r>
      <w:r>
        <w:rPr>
          <w:sz w:val="24"/>
          <w:szCs w:val="24"/>
        </w:rPr>
        <w:t xml:space="preserve">ng is provided, </w:t>
      </w:r>
      <w:r w:rsidR="00C94BAA">
        <w:rPr>
          <w:sz w:val="24"/>
          <w:szCs w:val="24"/>
        </w:rPr>
        <w:t>manual</w:t>
      </w:r>
      <w:r>
        <w:rPr>
          <w:sz w:val="24"/>
          <w:szCs w:val="24"/>
        </w:rPr>
        <w:t xml:space="preserve"> time only</w:t>
      </w:r>
      <w:r w:rsidR="00BA0CA3">
        <w:rPr>
          <w:sz w:val="24"/>
          <w:szCs w:val="24"/>
        </w:rPr>
        <w:t>.</w:t>
      </w:r>
    </w:p>
    <w:p w14:paraId="1B8C63E7" w14:textId="77777777" w:rsidR="00B93A1F" w:rsidRDefault="00B93A1F">
      <w:pPr>
        <w:spacing w:after="0" w:line="240" w:lineRule="auto"/>
      </w:pPr>
    </w:p>
    <w:p w14:paraId="73E14DA3" w14:textId="77777777" w:rsidR="00B93A1F" w:rsidRDefault="00B93A1F">
      <w:pPr>
        <w:spacing w:after="0" w:line="240" w:lineRule="auto"/>
      </w:pPr>
    </w:p>
    <w:p w14:paraId="256C5350" w14:textId="77777777" w:rsidR="00B93A1F" w:rsidRDefault="00BA0CA3">
      <w:pPr>
        <w:spacing w:after="0" w:line="240" w:lineRule="auto"/>
      </w:pPr>
      <w:r>
        <w:rPr>
          <w:b/>
          <w:sz w:val="24"/>
          <w:szCs w:val="24"/>
        </w:rPr>
        <w:t xml:space="preserve">Registration </w:t>
      </w:r>
    </w:p>
    <w:p w14:paraId="47C4E985" w14:textId="39A8BB92" w:rsidR="00B93A1F" w:rsidRDefault="00BA0CA3">
      <w:pPr>
        <w:spacing w:after="0" w:line="240" w:lineRule="auto"/>
      </w:pPr>
      <w:r>
        <w:rPr>
          <w:sz w:val="24"/>
          <w:szCs w:val="24"/>
        </w:rPr>
        <w:t xml:space="preserve">Registration shall be open from </w:t>
      </w:r>
      <w:r w:rsidR="001927E1">
        <w:rPr>
          <w:sz w:val="24"/>
          <w:szCs w:val="24"/>
        </w:rPr>
        <w:t>09:00-10:30</w:t>
      </w:r>
      <w:r>
        <w:rPr>
          <w:sz w:val="24"/>
          <w:szCs w:val="24"/>
        </w:rPr>
        <w:t xml:space="preserve">on the day. You will find registration in the </w:t>
      </w:r>
      <w:proofErr w:type="spellStart"/>
      <w:r>
        <w:rPr>
          <w:sz w:val="24"/>
          <w:szCs w:val="24"/>
        </w:rPr>
        <w:t>KIlcornan</w:t>
      </w:r>
      <w:proofErr w:type="spellEnd"/>
      <w:r>
        <w:rPr>
          <w:sz w:val="24"/>
          <w:szCs w:val="24"/>
        </w:rPr>
        <w:t xml:space="preserve"> Swimming Complex. Online en</w:t>
      </w:r>
      <w:r w:rsidR="001927E1">
        <w:rPr>
          <w:sz w:val="24"/>
          <w:szCs w:val="24"/>
        </w:rPr>
        <w:t>tries shall close on Wednesday 14</w:t>
      </w:r>
      <w:r>
        <w:rPr>
          <w:sz w:val="24"/>
          <w:szCs w:val="24"/>
          <w:vertAlign w:val="superscript"/>
        </w:rPr>
        <w:t>th</w:t>
      </w:r>
      <w:r w:rsidR="001927E1">
        <w:rPr>
          <w:sz w:val="24"/>
          <w:szCs w:val="24"/>
        </w:rPr>
        <w:t xml:space="preserve"> March 2018</w:t>
      </w:r>
      <w:r>
        <w:rPr>
          <w:sz w:val="24"/>
          <w:szCs w:val="24"/>
        </w:rPr>
        <w:t xml:space="preserve"> at 17:00. </w:t>
      </w:r>
      <w:r w:rsidR="001927E1" w:rsidRPr="001927E1">
        <w:rPr>
          <w:sz w:val="24"/>
          <w:szCs w:val="24"/>
        </w:rPr>
        <w:t>C</w:t>
      </w:r>
      <w:r w:rsidRPr="001927E1">
        <w:rPr>
          <w:sz w:val="24"/>
          <w:szCs w:val="24"/>
        </w:rPr>
        <w:t xml:space="preserve">ash entries </w:t>
      </w:r>
      <w:r w:rsidR="001927E1" w:rsidRPr="001927E1">
        <w:rPr>
          <w:sz w:val="24"/>
          <w:szCs w:val="24"/>
        </w:rPr>
        <w:t xml:space="preserve">are </w:t>
      </w:r>
      <w:r w:rsidRPr="001927E1">
        <w:rPr>
          <w:sz w:val="24"/>
          <w:szCs w:val="24"/>
        </w:rPr>
        <w:t>accepted on the day of the race.</w:t>
      </w:r>
      <w:r>
        <w:rPr>
          <w:sz w:val="24"/>
          <w:szCs w:val="24"/>
          <w:u w:val="single"/>
        </w:rPr>
        <w:t xml:space="preserve"> </w:t>
      </w:r>
    </w:p>
    <w:p w14:paraId="683F7BC4" w14:textId="77777777" w:rsidR="00B93A1F" w:rsidRDefault="00B93A1F">
      <w:pPr>
        <w:spacing w:after="0" w:line="240" w:lineRule="auto"/>
      </w:pPr>
    </w:p>
    <w:p w14:paraId="667BEFFC" w14:textId="6E5299BF" w:rsidR="00B93A1F" w:rsidRDefault="00BA0CA3">
      <w:pPr>
        <w:spacing w:after="0" w:line="240" w:lineRule="auto"/>
      </w:pPr>
      <w:r>
        <w:rPr>
          <w:sz w:val="24"/>
          <w:szCs w:val="24"/>
        </w:rPr>
        <w:t xml:space="preserve">It is mandatory that all participants are insured to compete. </w:t>
      </w:r>
      <w:r w:rsidR="00C94BAA">
        <w:rPr>
          <w:sz w:val="24"/>
          <w:szCs w:val="24"/>
        </w:rPr>
        <w:t>Therefore,</w:t>
      </w:r>
      <w:r>
        <w:rPr>
          <w:sz w:val="24"/>
          <w:szCs w:val="24"/>
        </w:rPr>
        <w:t xml:space="preserve"> you must either </w:t>
      </w:r>
      <w:r w:rsidR="001927E1">
        <w:rPr>
          <w:sz w:val="24"/>
          <w:szCs w:val="24"/>
        </w:rPr>
        <w:t xml:space="preserve">be </w:t>
      </w:r>
      <w:r w:rsidR="001927E1">
        <w:rPr>
          <w:sz w:val="24"/>
          <w:szCs w:val="24"/>
        </w:rPr>
        <w:lastRenderedPageBreak/>
        <w:t>in possession of a valid 2018</w:t>
      </w:r>
      <w:r>
        <w:rPr>
          <w:sz w:val="24"/>
          <w:szCs w:val="24"/>
        </w:rPr>
        <w:t xml:space="preserve"> TI membership card or a </w:t>
      </w:r>
      <w:r w:rsidR="00C94BAA">
        <w:rPr>
          <w:sz w:val="24"/>
          <w:szCs w:val="24"/>
        </w:rPr>
        <w:t>one-day</w:t>
      </w:r>
      <w:r>
        <w:rPr>
          <w:sz w:val="24"/>
          <w:szCs w:val="24"/>
        </w:rPr>
        <w:t xml:space="preserve"> licence on the day of the race. </w:t>
      </w:r>
    </w:p>
    <w:p w14:paraId="3BB271F6" w14:textId="77777777" w:rsidR="00B93A1F" w:rsidRDefault="00B93A1F">
      <w:pPr>
        <w:spacing w:after="0" w:line="240" w:lineRule="auto"/>
      </w:pPr>
    </w:p>
    <w:p w14:paraId="47CAB4EC" w14:textId="77777777" w:rsidR="00B93A1F" w:rsidRDefault="00BA0CA3">
      <w:pPr>
        <w:spacing w:after="0" w:line="240" w:lineRule="auto"/>
      </w:pPr>
      <w:r>
        <w:rPr>
          <w:b/>
          <w:sz w:val="24"/>
          <w:szCs w:val="24"/>
        </w:rPr>
        <w:t xml:space="preserve">Transition </w:t>
      </w:r>
    </w:p>
    <w:p w14:paraId="468B914F" w14:textId="77777777" w:rsidR="00B93A1F" w:rsidRDefault="00BA0CA3">
      <w:pPr>
        <w:spacing w:after="0" w:line="240" w:lineRule="auto"/>
      </w:pPr>
      <w:r>
        <w:rPr>
          <w:sz w:val="24"/>
          <w:szCs w:val="24"/>
        </w:rPr>
        <w:t>Bike spaces shall be allocated on a first come first served basis. No bags shall be permitted to be left in transition. Access to transition shall not be permitted until the last athlete has commenced the 2</w:t>
      </w:r>
      <w:r>
        <w:rPr>
          <w:sz w:val="24"/>
          <w:szCs w:val="24"/>
          <w:vertAlign w:val="superscript"/>
        </w:rPr>
        <w:t>nd</w:t>
      </w:r>
      <w:r>
        <w:rPr>
          <w:sz w:val="24"/>
          <w:szCs w:val="24"/>
        </w:rPr>
        <w:t xml:space="preserve"> run. </w:t>
      </w:r>
    </w:p>
    <w:p w14:paraId="735259CA" w14:textId="77777777" w:rsidR="00B93A1F" w:rsidRDefault="00B93A1F">
      <w:pPr>
        <w:spacing w:after="0" w:line="240" w:lineRule="auto"/>
      </w:pPr>
    </w:p>
    <w:p w14:paraId="394B8F46" w14:textId="77777777" w:rsidR="00B93A1F" w:rsidRDefault="00BA0CA3">
      <w:pPr>
        <w:spacing w:after="0" w:line="240" w:lineRule="auto"/>
      </w:pPr>
      <w:r>
        <w:rPr>
          <w:sz w:val="24"/>
          <w:szCs w:val="24"/>
        </w:rPr>
        <w:t xml:space="preserve">Competitors must have a road worthy bike and wear a hard shell helmet. When the competitor is entering the transition area to set up their transition space, they will be required to demonstrate that their bikes are roadworthy e.g. wearing their helmet (clipped), spinning wheels and pulling brakes. Please ensure that your handle bars have bars ends in place. </w:t>
      </w:r>
    </w:p>
    <w:p w14:paraId="22C431B2" w14:textId="77777777" w:rsidR="00B93A1F" w:rsidRDefault="00B93A1F">
      <w:pPr>
        <w:spacing w:after="0" w:line="240" w:lineRule="auto"/>
      </w:pPr>
    </w:p>
    <w:p w14:paraId="5BB33528" w14:textId="77777777" w:rsidR="00B93A1F" w:rsidRDefault="00BA0CA3">
      <w:pPr>
        <w:spacing w:after="0" w:line="240" w:lineRule="auto"/>
      </w:pPr>
      <w:r>
        <w:rPr>
          <w:b/>
          <w:sz w:val="24"/>
          <w:szCs w:val="24"/>
        </w:rPr>
        <w:t xml:space="preserve">Marshals </w:t>
      </w:r>
    </w:p>
    <w:p w14:paraId="050B21EB" w14:textId="77777777" w:rsidR="00B93A1F" w:rsidRDefault="00BA0CA3">
      <w:pPr>
        <w:spacing w:after="0" w:line="240" w:lineRule="auto"/>
      </w:pPr>
      <w:r>
        <w:rPr>
          <w:sz w:val="24"/>
          <w:szCs w:val="24"/>
        </w:rPr>
        <w:t xml:space="preserve">Remember that the Duathlon cannot happen without the generosity of volunteers giving of their time. They are there for competitors’ safety.  Any abuse of marshals shall result in automatic disqualification. </w:t>
      </w:r>
    </w:p>
    <w:p w14:paraId="1720D471" w14:textId="77777777" w:rsidR="00B93A1F" w:rsidRDefault="00B93A1F">
      <w:pPr>
        <w:spacing w:after="0" w:line="240" w:lineRule="auto"/>
      </w:pPr>
    </w:p>
    <w:p w14:paraId="6182C2FF" w14:textId="77777777" w:rsidR="00B93A1F" w:rsidRDefault="00B93A1F">
      <w:pPr>
        <w:spacing w:after="0" w:line="240" w:lineRule="auto"/>
      </w:pPr>
    </w:p>
    <w:p w14:paraId="707FA991" w14:textId="77777777" w:rsidR="00B93A1F" w:rsidRDefault="00BA0CA3">
      <w:pPr>
        <w:spacing w:after="0" w:line="240" w:lineRule="auto"/>
      </w:pPr>
      <w:r>
        <w:rPr>
          <w:b/>
          <w:sz w:val="24"/>
          <w:szCs w:val="24"/>
        </w:rPr>
        <w:t>Car Parking /Traffic</w:t>
      </w:r>
    </w:p>
    <w:p w14:paraId="6C992652" w14:textId="77777777" w:rsidR="00B93A1F" w:rsidRDefault="00BA0CA3">
      <w:pPr>
        <w:spacing w:after="0" w:line="240" w:lineRule="auto"/>
        <w:rPr>
          <w:sz w:val="24"/>
          <w:szCs w:val="24"/>
        </w:rPr>
      </w:pPr>
      <w:r>
        <w:rPr>
          <w:sz w:val="24"/>
          <w:szCs w:val="24"/>
        </w:rPr>
        <w:t xml:space="preserve">There is designated car parking on site. Cars parked here shall only be permitted to leave once all cyclists have returned to transition. No parking shall be permitted along the drive ways leading to the </w:t>
      </w:r>
      <w:proofErr w:type="spellStart"/>
      <w:r>
        <w:rPr>
          <w:sz w:val="24"/>
          <w:szCs w:val="24"/>
        </w:rPr>
        <w:t>KIlcornan</w:t>
      </w:r>
      <w:proofErr w:type="spellEnd"/>
      <w:r>
        <w:rPr>
          <w:sz w:val="24"/>
          <w:szCs w:val="24"/>
        </w:rPr>
        <w:t xml:space="preserve"> Swimming Complex. </w:t>
      </w:r>
    </w:p>
    <w:p w14:paraId="136DDCA6" w14:textId="77777777" w:rsidR="00CE1BF8" w:rsidRDefault="00CE1BF8">
      <w:pPr>
        <w:spacing w:after="0" w:line="240" w:lineRule="auto"/>
        <w:rPr>
          <w:sz w:val="24"/>
          <w:szCs w:val="24"/>
        </w:rPr>
      </w:pPr>
    </w:p>
    <w:p w14:paraId="0C22AF9B" w14:textId="77777777" w:rsidR="00CE1BF8" w:rsidRDefault="00CE1BF8" w:rsidP="00CE1BF8">
      <w:pPr>
        <w:spacing w:after="0" w:line="240" w:lineRule="auto"/>
        <w:rPr>
          <w:sz w:val="24"/>
          <w:szCs w:val="24"/>
        </w:rPr>
      </w:pPr>
      <w:r w:rsidRPr="00557E2B">
        <w:rPr>
          <w:sz w:val="24"/>
          <w:szCs w:val="24"/>
        </w:rPr>
        <w:t xml:space="preserve">There are two entrances to Kilcornan, the Main entrance is on the N18 </w:t>
      </w:r>
      <w:proofErr w:type="spellStart"/>
      <w:r w:rsidRPr="00557E2B">
        <w:rPr>
          <w:sz w:val="24"/>
          <w:szCs w:val="24"/>
        </w:rPr>
        <w:t>Clarinbridge</w:t>
      </w:r>
      <w:proofErr w:type="spellEnd"/>
      <w:r w:rsidRPr="00557E2B">
        <w:rPr>
          <w:sz w:val="24"/>
          <w:szCs w:val="24"/>
        </w:rPr>
        <w:t xml:space="preserve"> Village, a secondary entrance is via the Gate Lodge </w:t>
      </w:r>
      <w:proofErr w:type="spellStart"/>
      <w:r w:rsidRPr="00557E2B">
        <w:rPr>
          <w:sz w:val="24"/>
          <w:szCs w:val="24"/>
        </w:rPr>
        <w:t>Roveagh</w:t>
      </w:r>
      <w:proofErr w:type="spellEnd"/>
      <w:r w:rsidRPr="00557E2B">
        <w:rPr>
          <w:sz w:val="24"/>
          <w:szCs w:val="24"/>
        </w:rPr>
        <w:t>. There are two designated parking areas at the venue which are indicated on the parking map. Gate opening and closing times are shown below, if you arrive outside of these gate opening times you will not be able to enter and will be required to find alternative parking.</w:t>
      </w:r>
    </w:p>
    <w:p w14:paraId="29B780D3" w14:textId="77777777" w:rsidR="00CE1BF8" w:rsidRPr="00557E2B" w:rsidRDefault="00CE1BF8" w:rsidP="00CE1BF8">
      <w:pPr>
        <w:spacing w:after="0" w:line="240" w:lineRule="auto"/>
        <w:rPr>
          <w:sz w:val="24"/>
          <w:szCs w:val="24"/>
        </w:rPr>
      </w:pPr>
    </w:p>
    <w:p w14:paraId="7FD5E0A0" w14:textId="77777777" w:rsidR="00CE1BF8" w:rsidRPr="00557E2B" w:rsidRDefault="00CE1BF8" w:rsidP="00CE1BF8">
      <w:pPr>
        <w:rPr>
          <w:rFonts w:ascii="Arial" w:hAnsi="Arial" w:cs="Arial"/>
          <w:color w:val="222222"/>
          <w:sz w:val="19"/>
          <w:szCs w:val="19"/>
          <w:u w:val="single"/>
          <w:shd w:val="clear" w:color="auto" w:fill="FFFFFF"/>
        </w:rPr>
      </w:pPr>
      <w:r w:rsidRPr="00557E2B">
        <w:rPr>
          <w:rFonts w:ascii="Arial" w:hAnsi="Arial" w:cs="Arial"/>
          <w:color w:val="222222"/>
          <w:sz w:val="19"/>
          <w:szCs w:val="19"/>
          <w:u w:val="single"/>
          <w:shd w:val="clear" w:color="auto" w:fill="FFFFFF"/>
        </w:rPr>
        <w:t>Gate Access Times</w:t>
      </w:r>
    </w:p>
    <w:tbl>
      <w:tblPr>
        <w:tblStyle w:val="TableGrid"/>
        <w:tblW w:w="0" w:type="auto"/>
        <w:tblLook w:val="04A0" w:firstRow="1" w:lastRow="0" w:firstColumn="1" w:lastColumn="0" w:noHBand="0" w:noVBand="1"/>
      </w:tblPr>
      <w:tblGrid>
        <w:gridCol w:w="1526"/>
        <w:gridCol w:w="1417"/>
        <w:gridCol w:w="1985"/>
      </w:tblGrid>
      <w:tr w:rsidR="00CE1BF8" w14:paraId="2BC6217D" w14:textId="77777777" w:rsidTr="00A304EB">
        <w:tc>
          <w:tcPr>
            <w:tcW w:w="1526" w:type="dxa"/>
          </w:tcPr>
          <w:p w14:paraId="4B1744A3"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Race</w:t>
            </w:r>
          </w:p>
        </w:tc>
        <w:tc>
          <w:tcPr>
            <w:tcW w:w="1417" w:type="dxa"/>
          </w:tcPr>
          <w:p w14:paraId="56B0EFAA"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Gates Close</w:t>
            </w:r>
          </w:p>
        </w:tc>
        <w:tc>
          <w:tcPr>
            <w:tcW w:w="1985" w:type="dxa"/>
          </w:tcPr>
          <w:p w14:paraId="5CE72D6A"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Gates Open</w:t>
            </w:r>
          </w:p>
        </w:tc>
      </w:tr>
      <w:tr w:rsidR="00CE1BF8" w14:paraId="710DB501" w14:textId="77777777" w:rsidTr="00A304EB">
        <w:tc>
          <w:tcPr>
            <w:tcW w:w="1526" w:type="dxa"/>
          </w:tcPr>
          <w:p w14:paraId="6AFF740D"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Senior race</w:t>
            </w:r>
          </w:p>
        </w:tc>
        <w:tc>
          <w:tcPr>
            <w:tcW w:w="1417" w:type="dxa"/>
          </w:tcPr>
          <w:p w14:paraId="6514070A"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10:30 am</w:t>
            </w:r>
          </w:p>
        </w:tc>
        <w:tc>
          <w:tcPr>
            <w:tcW w:w="1985" w:type="dxa"/>
          </w:tcPr>
          <w:p w14:paraId="4C5EEF43"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11:30 am</w:t>
            </w:r>
          </w:p>
        </w:tc>
      </w:tr>
      <w:tr w:rsidR="00CE1BF8" w14:paraId="6C086171" w14:textId="77777777" w:rsidTr="00A304EB">
        <w:tc>
          <w:tcPr>
            <w:tcW w:w="1526" w:type="dxa"/>
          </w:tcPr>
          <w:p w14:paraId="35E5D522"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Junior Races</w:t>
            </w:r>
          </w:p>
        </w:tc>
        <w:tc>
          <w:tcPr>
            <w:tcW w:w="1417" w:type="dxa"/>
          </w:tcPr>
          <w:p w14:paraId="4D2E573C" w14:textId="46ADF4E8" w:rsidR="00CE1BF8" w:rsidRDefault="001927E1" w:rsidP="0049323A">
            <w:pPr>
              <w:rPr>
                <w:rFonts w:ascii="Arial" w:hAnsi="Arial" w:cs="Arial"/>
                <w:color w:val="222222"/>
                <w:sz w:val="19"/>
                <w:szCs w:val="19"/>
                <w:shd w:val="clear" w:color="auto" w:fill="FFFFFF"/>
              </w:rPr>
            </w:pPr>
            <w:r>
              <w:rPr>
                <w:rFonts w:ascii="Arial" w:hAnsi="Arial" w:cs="Arial"/>
                <w:color w:val="222222"/>
                <w:sz w:val="19"/>
                <w:szCs w:val="19"/>
                <w:shd w:val="clear" w:color="auto" w:fill="FFFFFF"/>
              </w:rPr>
              <w:t>1</w:t>
            </w:r>
            <w:r w:rsidR="00CE1BF8">
              <w:rPr>
                <w:rFonts w:ascii="Arial" w:hAnsi="Arial" w:cs="Arial"/>
                <w:color w:val="222222"/>
                <w:sz w:val="19"/>
                <w:szCs w:val="19"/>
                <w:shd w:val="clear" w:color="auto" w:fill="FFFFFF"/>
              </w:rPr>
              <w:t>:</w:t>
            </w:r>
            <w:r w:rsidR="0049323A">
              <w:rPr>
                <w:rFonts w:ascii="Arial" w:hAnsi="Arial" w:cs="Arial"/>
                <w:color w:val="222222"/>
                <w:sz w:val="19"/>
                <w:szCs w:val="19"/>
                <w:shd w:val="clear" w:color="auto" w:fill="FFFFFF"/>
              </w:rPr>
              <w:t>5</w:t>
            </w:r>
            <w:r w:rsidR="00CE1BF8">
              <w:rPr>
                <w:rFonts w:ascii="Arial" w:hAnsi="Arial" w:cs="Arial"/>
                <w:color w:val="222222"/>
                <w:sz w:val="19"/>
                <w:szCs w:val="19"/>
                <w:shd w:val="clear" w:color="auto" w:fill="FFFFFF"/>
              </w:rPr>
              <w:t>0 pm</w:t>
            </w:r>
          </w:p>
        </w:tc>
        <w:tc>
          <w:tcPr>
            <w:tcW w:w="1985" w:type="dxa"/>
          </w:tcPr>
          <w:p w14:paraId="05D5897E"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when racing allows - Follow Marshal Instruction</w:t>
            </w:r>
          </w:p>
        </w:tc>
      </w:tr>
    </w:tbl>
    <w:p w14:paraId="188F0E82" w14:textId="77777777" w:rsidR="00CE1BF8" w:rsidRDefault="00CE1BF8" w:rsidP="00CE1BF8">
      <w:pPr>
        <w:rPr>
          <w:rFonts w:ascii="Arial" w:hAnsi="Arial" w:cs="Arial"/>
          <w:color w:val="222222"/>
          <w:sz w:val="19"/>
          <w:szCs w:val="19"/>
          <w:shd w:val="clear" w:color="auto" w:fill="FFFFFF"/>
        </w:rPr>
      </w:pPr>
    </w:p>
    <w:p w14:paraId="1A419610" w14:textId="77777777" w:rsidR="00CE1BF8" w:rsidRDefault="00CE1BF8" w:rsidP="00CE1BF8">
      <w:pPr>
        <w:rPr>
          <w:rFonts w:ascii="Arial" w:hAnsi="Arial" w:cs="Arial"/>
          <w:color w:val="222222"/>
          <w:sz w:val="19"/>
          <w:szCs w:val="19"/>
          <w:u w:val="single"/>
          <w:shd w:val="clear" w:color="auto" w:fill="FFFFFF"/>
        </w:rPr>
      </w:pPr>
    </w:p>
    <w:p w14:paraId="67022210" w14:textId="77777777" w:rsidR="00BE2281" w:rsidRDefault="00BE2281" w:rsidP="00CE1BF8">
      <w:pPr>
        <w:rPr>
          <w:rFonts w:ascii="Arial" w:hAnsi="Arial" w:cs="Arial"/>
          <w:color w:val="222222"/>
          <w:sz w:val="19"/>
          <w:szCs w:val="19"/>
          <w:u w:val="single"/>
          <w:shd w:val="clear" w:color="auto" w:fill="FFFFFF"/>
        </w:rPr>
      </w:pPr>
    </w:p>
    <w:p w14:paraId="5066469C" w14:textId="77777777" w:rsidR="003A0BCD" w:rsidRDefault="003A0BCD" w:rsidP="00CE1BF8">
      <w:pPr>
        <w:rPr>
          <w:rFonts w:ascii="Arial" w:hAnsi="Arial" w:cs="Arial"/>
          <w:color w:val="222222"/>
          <w:sz w:val="19"/>
          <w:szCs w:val="19"/>
          <w:u w:val="single"/>
          <w:shd w:val="clear" w:color="auto" w:fill="FFFFFF"/>
        </w:rPr>
      </w:pPr>
    </w:p>
    <w:p w14:paraId="345EF593" w14:textId="77777777" w:rsidR="003A0BCD" w:rsidRDefault="003A0BCD" w:rsidP="00CE1BF8">
      <w:pPr>
        <w:rPr>
          <w:rFonts w:ascii="Arial" w:hAnsi="Arial" w:cs="Arial"/>
          <w:color w:val="222222"/>
          <w:sz w:val="19"/>
          <w:szCs w:val="19"/>
          <w:u w:val="single"/>
          <w:shd w:val="clear" w:color="auto" w:fill="FFFFFF"/>
        </w:rPr>
      </w:pPr>
    </w:p>
    <w:p w14:paraId="245E66D3" w14:textId="77777777" w:rsidR="003A0BCD" w:rsidRDefault="003A0BCD" w:rsidP="00CE1BF8">
      <w:pPr>
        <w:rPr>
          <w:rFonts w:ascii="Arial" w:hAnsi="Arial" w:cs="Arial"/>
          <w:color w:val="222222"/>
          <w:sz w:val="19"/>
          <w:szCs w:val="19"/>
          <w:u w:val="single"/>
          <w:shd w:val="clear" w:color="auto" w:fill="FFFFFF"/>
        </w:rPr>
      </w:pPr>
    </w:p>
    <w:p w14:paraId="69F14A92" w14:textId="77777777" w:rsidR="003A0BCD" w:rsidRDefault="003A0BCD" w:rsidP="00CE1BF8">
      <w:pPr>
        <w:rPr>
          <w:rFonts w:ascii="Arial" w:hAnsi="Arial" w:cs="Arial"/>
          <w:color w:val="222222"/>
          <w:sz w:val="19"/>
          <w:szCs w:val="19"/>
          <w:u w:val="single"/>
          <w:shd w:val="clear" w:color="auto" w:fill="FFFFFF"/>
        </w:rPr>
      </w:pPr>
    </w:p>
    <w:p w14:paraId="2757AB95" w14:textId="77777777" w:rsidR="003A0BCD" w:rsidRDefault="003A0BCD" w:rsidP="00CE1BF8">
      <w:pPr>
        <w:rPr>
          <w:rFonts w:ascii="Arial" w:hAnsi="Arial" w:cs="Arial"/>
          <w:color w:val="222222"/>
          <w:sz w:val="19"/>
          <w:szCs w:val="19"/>
          <w:u w:val="single"/>
          <w:shd w:val="clear" w:color="auto" w:fill="FFFFFF"/>
        </w:rPr>
      </w:pPr>
    </w:p>
    <w:p w14:paraId="432C5EC7" w14:textId="68C6A292" w:rsidR="00CE1BF8" w:rsidRDefault="00CE1BF8" w:rsidP="00CE1BF8">
      <w:pPr>
        <w:rPr>
          <w:rFonts w:ascii="Arial" w:hAnsi="Arial" w:cs="Arial"/>
          <w:color w:val="222222"/>
          <w:sz w:val="19"/>
          <w:szCs w:val="19"/>
          <w:u w:val="single"/>
          <w:shd w:val="clear" w:color="auto" w:fill="FFFFFF"/>
        </w:rPr>
      </w:pPr>
      <w:r w:rsidRPr="00557E2B">
        <w:rPr>
          <w:rFonts w:ascii="Arial" w:hAnsi="Arial" w:cs="Arial"/>
          <w:color w:val="222222"/>
          <w:sz w:val="19"/>
          <w:szCs w:val="19"/>
          <w:u w:val="single"/>
          <w:shd w:val="clear" w:color="auto" w:fill="FFFFFF"/>
        </w:rPr>
        <w:lastRenderedPageBreak/>
        <w:t>Parking Map</w:t>
      </w:r>
    </w:p>
    <w:p w14:paraId="183CD20F" w14:textId="77777777" w:rsidR="00CE1BF8" w:rsidRDefault="00CE1BF8" w:rsidP="00CE1BF8">
      <w:pPr>
        <w:rPr>
          <w:rFonts w:ascii="Arial" w:hAnsi="Arial" w:cs="Arial"/>
          <w:color w:val="222222"/>
          <w:sz w:val="19"/>
          <w:szCs w:val="19"/>
          <w:u w:val="single"/>
          <w:shd w:val="clear" w:color="auto" w:fill="FFFFFF"/>
        </w:rPr>
      </w:pPr>
      <w:r>
        <w:rPr>
          <w:noProof/>
          <w:lang w:val="en-IE" w:eastAsia="en-IE"/>
        </w:rPr>
        <w:drawing>
          <wp:inline distT="0" distB="0" distL="0" distR="0" wp14:anchorId="70535426" wp14:editId="77BEF458">
            <wp:extent cx="4926842" cy="4017798"/>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32985" cy="4022807"/>
                    </a:xfrm>
                    <a:prstGeom prst="rect">
                      <a:avLst/>
                    </a:prstGeom>
                  </pic:spPr>
                </pic:pic>
              </a:graphicData>
            </a:graphic>
          </wp:inline>
        </w:drawing>
      </w:r>
    </w:p>
    <w:p w14:paraId="78B68B51" w14:textId="77777777" w:rsidR="00CE1BF8" w:rsidRDefault="00CE1BF8">
      <w:pPr>
        <w:spacing w:after="0" w:line="240" w:lineRule="auto"/>
      </w:pPr>
    </w:p>
    <w:p w14:paraId="4A60015D" w14:textId="77777777" w:rsidR="00B93A1F" w:rsidRDefault="00B93A1F">
      <w:pPr>
        <w:spacing w:after="0" w:line="240" w:lineRule="auto"/>
      </w:pPr>
    </w:p>
    <w:p w14:paraId="60212413" w14:textId="77777777" w:rsidR="00B93A1F" w:rsidRDefault="00BA0CA3">
      <w:pPr>
        <w:spacing w:after="0" w:line="240" w:lineRule="auto"/>
      </w:pPr>
      <w:r>
        <w:rPr>
          <w:sz w:val="24"/>
          <w:szCs w:val="24"/>
        </w:rPr>
        <w:t xml:space="preserve">Predator TC or Brothers of Charity Kilcornan takes no responsibility for vehicles or contents therein using these facilities. </w:t>
      </w:r>
    </w:p>
    <w:p w14:paraId="7271DE31" w14:textId="77777777" w:rsidR="00B93A1F" w:rsidRDefault="00B93A1F">
      <w:pPr>
        <w:spacing w:after="0" w:line="240" w:lineRule="auto"/>
      </w:pPr>
    </w:p>
    <w:p w14:paraId="1565F038" w14:textId="77777777" w:rsidR="00B93A1F" w:rsidRDefault="00B93A1F">
      <w:pPr>
        <w:spacing w:after="0" w:line="240" w:lineRule="auto"/>
      </w:pPr>
    </w:p>
    <w:p w14:paraId="02BD55E9" w14:textId="77777777" w:rsidR="00B93A1F" w:rsidRDefault="00BA0CA3">
      <w:pPr>
        <w:spacing w:after="0" w:line="240" w:lineRule="auto"/>
      </w:pPr>
      <w:r>
        <w:rPr>
          <w:b/>
          <w:sz w:val="24"/>
          <w:szCs w:val="24"/>
        </w:rPr>
        <w:t>First Aid</w:t>
      </w:r>
    </w:p>
    <w:p w14:paraId="34957CA6" w14:textId="39F6A2A4" w:rsidR="00B93A1F" w:rsidRDefault="00BA0CA3">
      <w:pPr>
        <w:spacing w:after="0" w:line="240" w:lineRule="auto"/>
      </w:pPr>
      <w:r>
        <w:rPr>
          <w:sz w:val="24"/>
          <w:szCs w:val="24"/>
        </w:rPr>
        <w:t xml:space="preserve">A team from the Irish Civil </w:t>
      </w:r>
      <w:r w:rsidR="001927E1">
        <w:rPr>
          <w:sz w:val="24"/>
          <w:szCs w:val="24"/>
        </w:rPr>
        <w:t>Defence</w:t>
      </w:r>
      <w:r>
        <w:rPr>
          <w:sz w:val="24"/>
          <w:szCs w:val="24"/>
        </w:rPr>
        <w:t xml:space="preserve"> shall be on site to assist. </w:t>
      </w:r>
    </w:p>
    <w:p w14:paraId="65DBBE34" w14:textId="77777777" w:rsidR="00B93A1F" w:rsidRDefault="00B93A1F">
      <w:pPr>
        <w:spacing w:after="0" w:line="240" w:lineRule="auto"/>
      </w:pPr>
    </w:p>
    <w:p w14:paraId="3A1CAFD3" w14:textId="77777777" w:rsidR="00B93A1F" w:rsidRDefault="00BA0CA3">
      <w:pPr>
        <w:spacing w:after="0" w:line="240" w:lineRule="auto"/>
      </w:pPr>
      <w:r>
        <w:rPr>
          <w:b/>
          <w:sz w:val="24"/>
          <w:szCs w:val="24"/>
        </w:rPr>
        <w:t xml:space="preserve">Toilets/Changing facilities </w:t>
      </w:r>
    </w:p>
    <w:p w14:paraId="799210CF" w14:textId="77777777" w:rsidR="00B93A1F" w:rsidRDefault="00BA0CA3">
      <w:pPr>
        <w:spacing w:after="0" w:line="240" w:lineRule="auto"/>
      </w:pPr>
      <w:r>
        <w:rPr>
          <w:sz w:val="24"/>
          <w:szCs w:val="24"/>
        </w:rPr>
        <w:t xml:space="preserve">Please note there are changing and shower facilities at the </w:t>
      </w:r>
      <w:proofErr w:type="spellStart"/>
      <w:r>
        <w:rPr>
          <w:sz w:val="24"/>
          <w:szCs w:val="24"/>
        </w:rPr>
        <w:t>KIlcornan</w:t>
      </w:r>
      <w:proofErr w:type="spellEnd"/>
      <w:r>
        <w:rPr>
          <w:sz w:val="24"/>
          <w:szCs w:val="24"/>
        </w:rPr>
        <w:t xml:space="preserve"> Swimming Complex.</w:t>
      </w:r>
    </w:p>
    <w:p w14:paraId="739BC943" w14:textId="77777777" w:rsidR="00B93A1F" w:rsidRDefault="00B93A1F">
      <w:pPr>
        <w:spacing w:after="0" w:line="240" w:lineRule="auto"/>
      </w:pPr>
    </w:p>
    <w:p w14:paraId="3A84F71E" w14:textId="77777777" w:rsidR="00B93A1F" w:rsidRDefault="00BA0CA3">
      <w:pPr>
        <w:spacing w:after="0" w:line="240" w:lineRule="auto"/>
      </w:pPr>
      <w:r>
        <w:rPr>
          <w:b/>
          <w:sz w:val="24"/>
          <w:szCs w:val="24"/>
        </w:rPr>
        <w:t xml:space="preserve">Refreshments/Prize Giving </w:t>
      </w:r>
    </w:p>
    <w:p w14:paraId="1A090368" w14:textId="77777777" w:rsidR="00B93A1F" w:rsidRDefault="00BA0CA3">
      <w:pPr>
        <w:spacing w:after="0" w:line="240" w:lineRule="auto"/>
      </w:pPr>
      <w:r>
        <w:rPr>
          <w:sz w:val="24"/>
          <w:szCs w:val="24"/>
        </w:rPr>
        <w:t xml:space="preserve">Please join us after the race for some refreshments in the </w:t>
      </w:r>
      <w:proofErr w:type="spellStart"/>
      <w:r>
        <w:rPr>
          <w:sz w:val="24"/>
          <w:szCs w:val="24"/>
        </w:rPr>
        <w:t>KIlcornan</w:t>
      </w:r>
      <w:proofErr w:type="spellEnd"/>
      <w:r>
        <w:rPr>
          <w:sz w:val="24"/>
          <w:szCs w:val="24"/>
        </w:rPr>
        <w:t xml:space="preserve"> Swimming Complex. The race presentations will take place as soon as possible. </w:t>
      </w:r>
    </w:p>
    <w:p w14:paraId="66D46786" w14:textId="77777777" w:rsidR="00B93A1F" w:rsidRDefault="00B93A1F">
      <w:pPr>
        <w:spacing w:after="0" w:line="240" w:lineRule="auto"/>
      </w:pPr>
    </w:p>
    <w:p w14:paraId="7D94691A" w14:textId="77777777" w:rsidR="00B93A1F" w:rsidRDefault="00BA0CA3">
      <w:pPr>
        <w:spacing w:after="0" w:line="240" w:lineRule="auto"/>
      </w:pPr>
      <w:r>
        <w:rPr>
          <w:b/>
          <w:sz w:val="24"/>
          <w:szCs w:val="24"/>
        </w:rPr>
        <w:t xml:space="preserve">Prizes </w:t>
      </w:r>
    </w:p>
    <w:p w14:paraId="4190FA17" w14:textId="33A5DD40" w:rsidR="00B93A1F" w:rsidRDefault="00BA0CA3">
      <w:pPr>
        <w:spacing w:after="0" w:line="240" w:lineRule="auto"/>
      </w:pPr>
      <w:r>
        <w:rPr>
          <w:sz w:val="24"/>
          <w:szCs w:val="24"/>
        </w:rPr>
        <w:t>Prizes are given for 1</w:t>
      </w:r>
      <w:r>
        <w:rPr>
          <w:sz w:val="24"/>
          <w:szCs w:val="24"/>
          <w:vertAlign w:val="superscript"/>
        </w:rPr>
        <w:t>st</w:t>
      </w:r>
      <w:r>
        <w:rPr>
          <w:sz w:val="24"/>
          <w:szCs w:val="24"/>
        </w:rPr>
        <w:t>,</w:t>
      </w:r>
      <w:r w:rsidR="001927E1">
        <w:rPr>
          <w:sz w:val="24"/>
          <w:szCs w:val="24"/>
        </w:rPr>
        <w:t xml:space="preserve"> (€50)</w:t>
      </w:r>
      <w:r>
        <w:rPr>
          <w:sz w:val="24"/>
          <w:szCs w:val="24"/>
        </w:rPr>
        <w:t xml:space="preserve"> 2</w:t>
      </w:r>
      <w:r w:rsidR="001927E1">
        <w:rPr>
          <w:sz w:val="24"/>
          <w:szCs w:val="24"/>
          <w:vertAlign w:val="superscript"/>
        </w:rPr>
        <w:t>nd</w:t>
      </w:r>
      <w:r w:rsidR="001927E1">
        <w:rPr>
          <w:sz w:val="24"/>
          <w:szCs w:val="24"/>
        </w:rPr>
        <w:t xml:space="preserve"> (€30) </w:t>
      </w:r>
      <w:r>
        <w:rPr>
          <w:sz w:val="24"/>
          <w:szCs w:val="24"/>
        </w:rPr>
        <w:t>and 3</w:t>
      </w:r>
      <w:r>
        <w:rPr>
          <w:sz w:val="24"/>
          <w:szCs w:val="24"/>
          <w:vertAlign w:val="superscript"/>
        </w:rPr>
        <w:t>rd</w:t>
      </w:r>
      <w:r>
        <w:rPr>
          <w:sz w:val="24"/>
          <w:szCs w:val="24"/>
        </w:rPr>
        <w:t xml:space="preserve"> </w:t>
      </w:r>
      <w:r w:rsidR="001927E1">
        <w:rPr>
          <w:sz w:val="24"/>
          <w:szCs w:val="24"/>
        </w:rPr>
        <w:t xml:space="preserve">(€20) </w:t>
      </w:r>
      <w:r>
        <w:rPr>
          <w:sz w:val="24"/>
          <w:szCs w:val="24"/>
        </w:rPr>
        <w:t>in both overall male and female categories</w:t>
      </w:r>
      <w:r w:rsidR="001927E1">
        <w:rPr>
          <w:sz w:val="24"/>
          <w:szCs w:val="24"/>
        </w:rPr>
        <w:t xml:space="preserve"> only</w:t>
      </w:r>
      <w:r>
        <w:rPr>
          <w:sz w:val="24"/>
          <w:szCs w:val="24"/>
        </w:rPr>
        <w:t xml:space="preserve">. </w:t>
      </w:r>
    </w:p>
    <w:p w14:paraId="73B0DCB6" w14:textId="7D25AD1F" w:rsidR="00CE1BF8" w:rsidRDefault="00CE1BF8">
      <w:pPr>
        <w:spacing w:after="0" w:line="240" w:lineRule="auto"/>
        <w:rPr>
          <w:sz w:val="24"/>
          <w:szCs w:val="24"/>
        </w:rPr>
      </w:pPr>
    </w:p>
    <w:p w14:paraId="296F8C67" w14:textId="77777777" w:rsidR="001927E1" w:rsidRDefault="001927E1">
      <w:pPr>
        <w:spacing w:after="0" w:line="240" w:lineRule="auto"/>
        <w:rPr>
          <w:b/>
          <w:sz w:val="24"/>
          <w:szCs w:val="24"/>
        </w:rPr>
      </w:pPr>
    </w:p>
    <w:p w14:paraId="63101EFC" w14:textId="77777777" w:rsidR="00CE1BF8" w:rsidRDefault="00CE1BF8">
      <w:pPr>
        <w:spacing w:after="0" w:line="240" w:lineRule="auto"/>
        <w:rPr>
          <w:b/>
          <w:sz w:val="24"/>
          <w:szCs w:val="24"/>
        </w:rPr>
      </w:pPr>
    </w:p>
    <w:p w14:paraId="7C81A6E6" w14:textId="77777777" w:rsidR="00CE1BF8" w:rsidRDefault="00CE1BF8">
      <w:pPr>
        <w:spacing w:after="0" w:line="240" w:lineRule="auto"/>
        <w:rPr>
          <w:b/>
          <w:sz w:val="24"/>
          <w:szCs w:val="24"/>
        </w:rPr>
      </w:pPr>
    </w:p>
    <w:p w14:paraId="14ECC157" w14:textId="77777777" w:rsidR="00CE1BF8" w:rsidRDefault="00CE1BF8">
      <w:pPr>
        <w:spacing w:after="0" w:line="240" w:lineRule="auto"/>
        <w:rPr>
          <w:b/>
          <w:sz w:val="24"/>
          <w:szCs w:val="24"/>
        </w:rPr>
      </w:pPr>
    </w:p>
    <w:p w14:paraId="62A8CD1D" w14:textId="77777777" w:rsidR="00B93A1F" w:rsidRDefault="00BA0CA3">
      <w:pPr>
        <w:spacing w:after="0" w:line="240" w:lineRule="auto"/>
      </w:pPr>
      <w:r>
        <w:rPr>
          <w:b/>
          <w:sz w:val="24"/>
          <w:szCs w:val="24"/>
        </w:rPr>
        <w:lastRenderedPageBreak/>
        <w:t xml:space="preserve">RACE MAPS  </w:t>
      </w:r>
    </w:p>
    <w:p w14:paraId="00D1B7F7" w14:textId="77777777" w:rsidR="00B93A1F" w:rsidRDefault="00BA0CA3">
      <w:pPr>
        <w:spacing w:after="0" w:line="240" w:lineRule="auto"/>
      </w:pPr>
      <w:r>
        <w:rPr>
          <w:b/>
          <w:sz w:val="24"/>
          <w:szCs w:val="24"/>
        </w:rPr>
        <w:t xml:space="preserve">1st Run: </w:t>
      </w:r>
    </w:p>
    <w:p w14:paraId="088B3DD3" w14:textId="1A6066AD" w:rsidR="00B93A1F" w:rsidRDefault="00BA0CA3">
      <w:pPr>
        <w:spacing w:after="0" w:line="240" w:lineRule="auto"/>
        <w:rPr>
          <w:sz w:val="24"/>
          <w:szCs w:val="24"/>
        </w:rPr>
      </w:pPr>
      <w:r>
        <w:rPr>
          <w:sz w:val="24"/>
          <w:szCs w:val="24"/>
        </w:rPr>
        <w:t>Race will start</w:t>
      </w:r>
      <w:r w:rsidR="001927E1">
        <w:rPr>
          <w:sz w:val="24"/>
          <w:szCs w:val="24"/>
        </w:rPr>
        <w:t xml:space="preserve"> </w:t>
      </w:r>
      <w:r w:rsidR="00E537F4">
        <w:rPr>
          <w:sz w:val="24"/>
          <w:szCs w:val="24"/>
        </w:rPr>
        <w:t>4</w:t>
      </w:r>
      <w:r w:rsidR="001927E1">
        <w:rPr>
          <w:sz w:val="24"/>
          <w:szCs w:val="24"/>
        </w:rPr>
        <w:t xml:space="preserve">00 metres </w:t>
      </w:r>
      <w:r>
        <w:rPr>
          <w:sz w:val="24"/>
          <w:szCs w:val="24"/>
        </w:rPr>
        <w:t xml:space="preserve">from </w:t>
      </w:r>
      <w:proofErr w:type="spellStart"/>
      <w:r>
        <w:rPr>
          <w:sz w:val="24"/>
          <w:szCs w:val="24"/>
        </w:rPr>
        <w:t>KIlcornan</w:t>
      </w:r>
      <w:proofErr w:type="spellEnd"/>
      <w:r>
        <w:rPr>
          <w:sz w:val="24"/>
          <w:szCs w:val="24"/>
        </w:rPr>
        <w:t xml:space="preserve"> Swimming Complex and transition area. From start the competitors continue up the tarmac driveway skirting to the left around the main Brother of Charity house, go under the archway and take the ascending driveway up towards a gateway </w:t>
      </w:r>
      <w:r>
        <w:rPr>
          <w:b/>
          <w:sz w:val="24"/>
          <w:szCs w:val="24"/>
        </w:rPr>
        <w:t>(cattle grid)</w:t>
      </w:r>
      <w:r>
        <w:rPr>
          <w:sz w:val="24"/>
          <w:szCs w:val="24"/>
        </w:rPr>
        <w:t>. Turn sharp here following road onto a forest trail</w:t>
      </w:r>
      <w:r w:rsidR="00E537F4">
        <w:rPr>
          <w:sz w:val="24"/>
          <w:szCs w:val="24"/>
        </w:rPr>
        <w:t>, turn right into forest path that may be soft underfoot before exiting</w:t>
      </w:r>
      <w:r>
        <w:rPr>
          <w:sz w:val="24"/>
          <w:szCs w:val="24"/>
        </w:rPr>
        <w:t xml:space="preserve"> </w:t>
      </w:r>
      <w:r w:rsidR="005D7B64">
        <w:rPr>
          <w:sz w:val="24"/>
          <w:szCs w:val="24"/>
        </w:rPr>
        <w:t>on</w:t>
      </w:r>
      <w:r>
        <w:rPr>
          <w:sz w:val="24"/>
          <w:szCs w:val="24"/>
        </w:rPr>
        <w:t xml:space="preserve">to </w:t>
      </w:r>
      <w:r w:rsidR="00C41BF1">
        <w:rPr>
          <w:sz w:val="24"/>
          <w:szCs w:val="24"/>
        </w:rPr>
        <w:t xml:space="preserve">the </w:t>
      </w:r>
      <w:r w:rsidR="005D7B64">
        <w:rPr>
          <w:sz w:val="24"/>
          <w:szCs w:val="24"/>
        </w:rPr>
        <w:t xml:space="preserve">driveway </w:t>
      </w:r>
      <w:r w:rsidR="00056ECC">
        <w:rPr>
          <w:sz w:val="24"/>
          <w:szCs w:val="24"/>
        </w:rPr>
        <w:t xml:space="preserve">again </w:t>
      </w:r>
      <w:r w:rsidR="00E537F4">
        <w:rPr>
          <w:sz w:val="24"/>
          <w:szCs w:val="24"/>
        </w:rPr>
        <w:t xml:space="preserve">to </w:t>
      </w:r>
      <w:proofErr w:type="gramStart"/>
      <w:r w:rsidR="00E537F4">
        <w:rPr>
          <w:sz w:val="24"/>
          <w:szCs w:val="24"/>
        </w:rPr>
        <w:t xml:space="preserve">the </w:t>
      </w:r>
      <w:r w:rsidR="00056ECC">
        <w:rPr>
          <w:sz w:val="24"/>
          <w:szCs w:val="24"/>
        </w:rPr>
        <w:t xml:space="preserve"> right</w:t>
      </w:r>
      <w:proofErr w:type="gramEnd"/>
      <w:r w:rsidR="00056ECC">
        <w:rPr>
          <w:sz w:val="24"/>
          <w:szCs w:val="24"/>
        </w:rPr>
        <w:t xml:space="preserve"> and </w:t>
      </w:r>
      <w:r>
        <w:rPr>
          <w:sz w:val="24"/>
          <w:szCs w:val="24"/>
        </w:rPr>
        <w:t xml:space="preserve">continue towards the </w:t>
      </w:r>
      <w:proofErr w:type="spellStart"/>
      <w:r w:rsidR="005D7B64" w:rsidRPr="005D7B64">
        <w:rPr>
          <w:sz w:val="24"/>
          <w:szCs w:val="24"/>
        </w:rPr>
        <w:t>KIlcornan</w:t>
      </w:r>
      <w:proofErr w:type="spellEnd"/>
      <w:r w:rsidR="005D7B64" w:rsidRPr="005D7B64">
        <w:rPr>
          <w:sz w:val="24"/>
          <w:szCs w:val="24"/>
        </w:rPr>
        <w:t xml:space="preserve"> Swimming Complex and </w:t>
      </w:r>
      <w:r w:rsidR="005D7B64">
        <w:rPr>
          <w:sz w:val="24"/>
          <w:szCs w:val="24"/>
        </w:rPr>
        <w:t xml:space="preserve">into the </w:t>
      </w:r>
      <w:r w:rsidR="005D7B64" w:rsidRPr="005D7B64">
        <w:rPr>
          <w:sz w:val="24"/>
          <w:szCs w:val="24"/>
        </w:rPr>
        <w:t>transition area</w:t>
      </w:r>
      <w:r w:rsidR="005D7B64">
        <w:rPr>
          <w:sz w:val="24"/>
          <w:szCs w:val="24"/>
        </w:rPr>
        <w:t xml:space="preserve">. </w:t>
      </w:r>
      <w:r>
        <w:rPr>
          <w:sz w:val="24"/>
          <w:szCs w:val="24"/>
        </w:rPr>
        <w:t xml:space="preserve"> SEE MAP BELOW</w:t>
      </w:r>
    </w:p>
    <w:p w14:paraId="33D3A50D" w14:textId="5C5BC8C7" w:rsidR="00C94BAA" w:rsidRDefault="00C94BAA">
      <w:pPr>
        <w:spacing w:after="0" w:line="240" w:lineRule="auto"/>
        <w:rPr>
          <w:sz w:val="24"/>
          <w:szCs w:val="24"/>
        </w:rPr>
      </w:pPr>
    </w:p>
    <w:p w14:paraId="10B26697" w14:textId="2E9EC777" w:rsidR="00C94BAA" w:rsidRDefault="00C94BAA">
      <w:pPr>
        <w:spacing w:after="0" w:line="240" w:lineRule="auto"/>
        <w:rPr>
          <w:sz w:val="24"/>
          <w:szCs w:val="24"/>
        </w:rPr>
      </w:pPr>
    </w:p>
    <w:p w14:paraId="199A3C46" w14:textId="4F6938A1" w:rsidR="00C94BAA" w:rsidRDefault="00E537F4">
      <w:r>
        <w:rPr>
          <w:noProof/>
          <w:lang w:val="en-IE" w:eastAsia="en-IE"/>
        </w:rPr>
        <w:drawing>
          <wp:inline distT="0" distB="0" distL="0" distR="0" wp14:anchorId="0A2E1852" wp14:editId="3A67CA79">
            <wp:extent cx="5495290" cy="3952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290" cy="3952240"/>
                    </a:xfrm>
                    <a:prstGeom prst="rect">
                      <a:avLst/>
                    </a:prstGeom>
                    <a:noFill/>
                  </pic:spPr>
                </pic:pic>
              </a:graphicData>
            </a:graphic>
          </wp:inline>
        </w:drawing>
      </w:r>
    </w:p>
    <w:p w14:paraId="1EBB6A2D" w14:textId="3BF0A297" w:rsidR="00B93A1F" w:rsidRDefault="00BA0CA3">
      <w:r>
        <w:rPr>
          <w:b/>
          <w:sz w:val="23"/>
          <w:szCs w:val="23"/>
        </w:rPr>
        <w:t>Transition:</w:t>
      </w:r>
    </w:p>
    <w:p w14:paraId="16E51372" w14:textId="77777777" w:rsidR="00B93A1F" w:rsidRDefault="00BA0CA3" w:rsidP="00C94BAA">
      <w:r>
        <w:rPr>
          <w:noProof/>
          <w:lang w:val="en-IE" w:eastAsia="en-IE"/>
        </w:rPr>
        <w:lastRenderedPageBreak/>
        <w:drawing>
          <wp:inline distT="0" distB="0" distL="0" distR="0" wp14:anchorId="12FCB88C" wp14:editId="3817CC9D">
            <wp:extent cx="5181600" cy="2628900"/>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5182188" cy="2629198"/>
                    </a:xfrm>
                    <a:prstGeom prst="rect">
                      <a:avLst/>
                    </a:prstGeom>
                    <a:ln/>
                  </pic:spPr>
                </pic:pic>
              </a:graphicData>
            </a:graphic>
          </wp:inline>
        </w:drawing>
      </w:r>
      <w:r>
        <w:rPr>
          <w:noProof/>
          <w:lang w:val="en-IE" w:eastAsia="en-IE"/>
        </w:rPr>
        <w:drawing>
          <wp:anchor distT="0" distB="0" distL="114300" distR="114300" simplePos="0" relativeHeight="251658240" behindDoc="0" locked="0" layoutInCell="0" hidden="0" allowOverlap="1" wp14:anchorId="3A5D23B1" wp14:editId="222F090E">
            <wp:simplePos x="0" y="0"/>
            <wp:positionH relativeFrom="margin">
              <wp:posOffset>2984500</wp:posOffset>
            </wp:positionH>
            <wp:positionV relativeFrom="paragraph">
              <wp:posOffset>215900</wp:posOffset>
            </wp:positionV>
            <wp:extent cx="939800" cy="30480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939800" cy="304800"/>
                    </a:xfrm>
                    <a:prstGeom prst="rect">
                      <a:avLst/>
                    </a:prstGeom>
                    <a:ln/>
                  </pic:spPr>
                </pic:pic>
              </a:graphicData>
            </a:graphic>
          </wp:anchor>
        </w:drawing>
      </w:r>
    </w:p>
    <w:p w14:paraId="2E57EA64" w14:textId="77777777" w:rsidR="00F168E4" w:rsidRDefault="00F168E4">
      <w:pPr>
        <w:rPr>
          <w:b/>
          <w:sz w:val="24"/>
          <w:szCs w:val="24"/>
        </w:rPr>
      </w:pPr>
    </w:p>
    <w:p w14:paraId="6D27C0BF" w14:textId="04117F93" w:rsidR="00B93A1F" w:rsidRDefault="00BA0CA3">
      <w:r>
        <w:rPr>
          <w:b/>
          <w:sz w:val="24"/>
          <w:szCs w:val="24"/>
        </w:rPr>
        <w:t xml:space="preserve">TRANSITION AND THE DRIVEWAY IN KILCORNAN IS A NEUTRAL NO OVERTAKING ZONE FOR THE INBOUND LEG ONLY. – Caution is advised. </w:t>
      </w:r>
    </w:p>
    <w:p w14:paraId="291A5267" w14:textId="77777777" w:rsidR="00B93A1F" w:rsidRDefault="00BA0CA3">
      <w:pPr>
        <w:spacing w:after="0" w:line="240" w:lineRule="auto"/>
      </w:pPr>
      <w:r>
        <w:rPr>
          <w:b/>
          <w:sz w:val="24"/>
          <w:szCs w:val="24"/>
        </w:rPr>
        <w:t xml:space="preserve">Cycle: </w:t>
      </w:r>
    </w:p>
    <w:p w14:paraId="71D80C5C" w14:textId="7CDB8D64" w:rsidR="00B93A1F" w:rsidRDefault="00BA0CA3">
      <w:pPr>
        <w:spacing w:after="0" w:line="240" w:lineRule="auto"/>
      </w:pPr>
      <w:r>
        <w:rPr>
          <w:sz w:val="24"/>
          <w:szCs w:val="24"/>
        </w:rPr>
        <w:t xml:space="preserve">Competitors will be required to fasten their helmets before touching their bikes. Please note the drafting rule means that cyclists may not be closer than 10 metres to other cyclists unless passing which must be done quickly. Motorbike marshals </w:t>
      </w:r>
      <w:r w:rsidR="00D037B5">
        <w:rPr>
          <w:sz w:val="24"/>
          <w:szCs w:val="24"/>
        </w:rPr>
        <w:t xml:space="preserve">may be on </w:t>
      </w:r>
      <w:r>
        <w:rPr>
          <w:sz w:val="24"/>
          <w:szCs w:val="24"/>
        </w:rPr>
        <w:t xml:space="preserve">the course to ensure fair play. </w:t>
      </w:r>
    </w:p>
    <w:p w14:paraId="085F288D" w14:textId="77777777" w:rsidR="00B93A1F" w:rsidRDefault="00B93A1F">
      <w:pPr>
        <w:spacing w:after="0" w:line="240" w:lineRule="auto"/>
      </w:pPr>
    </w:p>
    <w:p w14:paraId="0EB75798" w14:textId="7677AADB" w:rsidR="00C94BAA" w:rsidRPr="00F168E4" w:rsidRDefault="00BA0CA3">
      <w:pPr>
        <w:spacing w:after="0" w:line="240" w:lineRule="auto"/>
      </w:pPr>
      <w:r>
        <w:rPr>
          <w:sz w:val="24"/>
          <w:szCs w:val="24"/>
        </w:rPr>
        <w:t xml:space="preserve">The competitor will exit transition and mount their bike after crossing the mount line which will be clearly marked. The competitor will skirt to the left around the main Brother of Charity house, go under the archway and take the ascending driveway up towards a gateway </w:t>
      </w:r>
      <w:r>
        <w:rPr>
          <w:sz w:val="24"/>
          <w:szCs w:val="24"/>
          <w:u w:val="single"/>
        </w:rPr>
        <w:t>(</w:t>
      </w:r>
      <w:r>
        <w:rPr>
          <w:b/>
          <w:sz w:val="24"/>
          <w:szCs w:val="24"/>
          <w:u w:val="single"/>
        </w:rPr>
        <w:t>caution cattle grid</w:t>
      </w:r>
      <w:r>
        <w:rPr>
          <w:sz w:val="24"/>
          <w:szCs w:val="24"/>
          <w:u w:val="single"/>
        </w:rPr>
        <w:t>).</w:t>
      </w:r>
      <w:r>
        <w:rPr>
          <w:sz w:val="24"/>
          <w:szCs w:val="24"/>
        </w:rPr>
        <w:t xml:space="preserve"> Turn sharp here following road to gate lodge where the competitors will exit onto roadway (the road is open) turn right until first Junction (2K) where marshals will indicate competitors straight on until next  junction(4K) where marshals will again indicate competitors straight on and around corner. Competitors continue straight until turning left onto R446 (11K), taking the hard shoulder of the road until turning left onto the L</w:t>
      </w:r>
      <w:r w:rsidR="0025604B">
        <w:rPr>
          <w:sz w:val="24"/>
          <w:szCs w:val="24"/>
        </w:rPr>
        <w:t>8581</w:t>
      </w:r>
      <w:r>
        <w:rPr>
          <w:sz w:val="24"/>
          <w:szCs w:val="24"/>
        </w:rPr>
        <w:t xml:space="preserve"> (14K) continuing onwards straight through crossroads (17K) and up again to </w:t>
      </w:r>
      <w:r w:rsidR="00D037B5">
        <w:rPr>
          <w:sz w:val="24"/>
          <w:szCs w:val="24"/>
        </w:rPr>
        <w:t>a</w:t>
      </w:r>
      <w:r>
        <w:rPr>
          <w:sz w:val="24"/>
          <w:szCs w:val="24"/>
        </w:rPr>
        <w:t xml:space="preserve"> junction (18</w:t>
      </w:r>
      <w:r w:rsidR="00D037B5">
        <w:rPr>
          <w:sz w:val="24"/>
          <w:szCs w:val="24"/>
        </w:rPr>
        <w:t xml:space="preserve">.5K) at this </w:t>
      </w:r>
      <w:r>
        <w:rPr>
          <w:sz w:val="24"/>
          <w:szCs w:val="24"/>
        </w:rPr>
        <w:t>junction the competitors turn right and 100 metres later turn left at gate lodge following the driveway, taking a sharp left hand turn (</w:t>
      </w:r>
      <w:r>
        <w:rPr>
          <w:b/>
          <w:sz w:val="24"/>
          <w:szCs w:val="24"/>
          <w:u w:val="single"/>
        </w:rPr>
        <w:t>caution cattle grid</w:t>
      </w:r>
      <w:r>
        <w:rPr>
          <w:sz w:val="24"/>
          <w:szCs w:val="24"/>
          <w:u w:val="single"/>
        </w:rPr>
        <w:t>)</w:t>
      </w:r>
      <w:r w:rsidR="00D037B5">
        <w:rPr>
          <w:sz w:val="24"/>
          <w:szCs w:val="24"/>
        </w:rPr>
        <w:t xml:space="preserve"> </w:t>
      </w:r>
      <w:r>
        <w:rPr>
          <w:sz w:val="24"/>
          <w:szCs w:val="24"/>
        </w:rPr>
        <w:t>descending the driveway following it right around through the arch and back to transition. SEE OVERVIEW MAP AND DETAILED MAP BELOW.</w:t>
      </w:r>
    </w:p>
    <w:p w14:paraId="0E63532F" w14:textId="77777777" w:rsidR="00C94BAA" w:rsidRDefault="00C94BAA">
      <w:pPr>
        <w:spacing w:after="0" w:line="240" w:lineRule="auto"/>
        <w:rPr>
          <w:noProof/>
          <w:lang w:val="en-IE" w:eastAsia="en-IE"/>
        </w:rPr>
      </w:pPr>
    </w:p>
    <w:p w14:paraId="4B3ED61E" w14:textId="4957E8AA" w:rsidR="00B93A1F" w:rsidRDefault="00C94BAA">
      <w:pPr>
        <w:spacing w:after="0" w:line="240" w:lineRule="auto"/>
      </w:pPr>
      <w:r w:rsidRPr="00C94BAA">
        <w:rPr>
          <w:noProof/>
          <w:sz w:val="24"/>
          <w:szCs w:val="24"/>
          <w:lang w:val="en-IE" w:eastAsia="en-IE"/>
        </w:rPr>
        <w:lastRenderedPageBreak/>
        <w:drawing>
          <wp:inline distT="0" distB="0" distL="0" distR="0" wp14:anchorId="383B280E" wp14:editId="1C8DAC6F">
            <wp:extent cx="6010275" cy="407570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799" cy="4082165"/>
                    </a:xfrm>
                    <a:prstGeom prst="rect">
                      <a:avLst/>
                    </a:prstGeom>
                    <a:noFill/>
                    <a:ln>
                      <a:noFill/>
                    </a:ln>
                  </pic:spPr>
                </pic:pic>
              </a:graphicData>
            </a:graphic>
          </wp:inline>
        </w:drawing>
      </w:r>
      <w:r w:rsidR="00BA0CA3">
        <w:rPr>
          <w:sz w:val="24"/>
          <w:szCs w:val="24"/>
        </w:rPr>
        <w:tab/>
      </w:r>
    </w:p>
    <w:p w14:paraId="44A92A38" w14:textId="7E757DE0" w:rsidR="00B93A1F" w:rsidRDefault="00B93A1F">
      <w:pPr>
        <w:jc w:val="center"/>
      </w:pPr>
    </w:p>
    <w:p w14:paraId="28C580B6" w14:textId="77777777" w:rsidR="00B93A1F" w:rsidRDefault="00BA0CA3">
      <w:r>
        <w:rPr>
          <w:sz w:val="24"/>
          <w:szCs w:val="24"/>
        </w:rPr>
        <w:t xml:space="preserve">On completing the bike section, competitors will dismount the bike at the ‘dismount’ line before entering the transition area. Helmets must remain on and fastened until the bike is racked. </w:t>
      </w:r>
    </w:p>
    <w:p w14:paraId="3BE77BD7" w14:textId="77777777" w:rsidR="00B93A1F" w:rsidRDefault="00BA0CA3">
      <w:pPr>
        <w:spacing w:after="0" w:line="240" w:lineRule="auto"/>
      </w:pPr>
      <w:r>
        <w:rPr>
          <w:sz w:val="24"/>
          <w:szCs w:val="24"/>
        </w:rPr>
        <w:t>2</w:t>
      </w:r>
      <w:r>
        <w:rPr>
          <w:sz w:val="24"/>
          <w:szCs w:val="24"/>
          <w:vertAlign w:val="superscript"/>
        </w:rPr>
        <w:t>nd</w:t>
      </w:r>
      <w:r>
        <w:rPr>
          <w:sz w:val="24"/>
          <w:szCs w:val="24"/>
        </w:rPr>
        <w:t xml:space="preserve"> Run: </w:t>
      </w:r>
    </w:p>
    <w:p w14:paraId="3A86CA03" w14:textId="5DFF5393" w:rsidR="00B93A1F" w:rsidRDefault="00BA0CA3">
      <w:pPr>
        <w:spacing w:after="0" w:line="240" w:lineRule="auto"/>
      </w:pPr>
      <w:r>
        <w:rPr>
          <w:sz w:val="24"/>
          <w:szCs w:val="24"/>
        </w:rPr>
        <w:t xml:space="preserve">The competitors exit transition turning right onto the driveway passing the church and grotto </w:t>
      </w:r>
      <w:r w:rsidR="00E537F4">
        <w:rPr>
          <w:sz w:val="24"/>
          <w:szCs w:val="24"/>
        </w:rPr>
        <w:t xml:space="preserve">on to the main gate </w:t>
      </w:r>
      <w:r>
        <w:rPr>
          <w:sz w:val="24"/>
          <w:szCs w:val="24"/>
        </w:rPr>
        <w:t xml:space="preserve">before being directed </w:t>
      </w:r>
      <w:r w:rsidR="00E537F4">
        <w:rPr>
          <w:sz w:val="24"/>
          <w:szCs w:val="24"/>
        </w:rPr>
        <w:t xml:space="preserve">around a cone by a marshal back the </w:t>
      </w:r>
      <w:bookmarkStart w:id="0" w:name="_GoBack"/>
      <w:bookmarkEnd w:id="0"/>
      <w:r w:rsidR="00E537F4">
        <w:rPr>
          <w:sz w:val="24"/>
          <w:szCs w:val="24"/>
        </w:rPr>
        <w:t>route and</w:t>
      </w:r>
      <w:r w:rsidR="00BE2281">
        <w:rPr>
          <w:sz w:val="24"/>
          <w:szCs w:val="24"/>
        </w:rPr>
        <w:t xml:space="preserve"> </w:t>
      </w:r>
      <w:r>
        <w:rPr>
          <w:sz w:val="24"/>
          <w:szCs w:val="24"/>
        </w:rPr>
        <w:t xml:space="preserve">continue up the tarmac driveway past the </w:t>
      </w:r>
      <w:proofErr w:type="spellStart"/>
      <w:r>
        <w:rPr>
          <w:sz w:val="24"/>
          <w:szCs w:val="24"/>
        </w:rPr>
        <w:t>KIlcornan</w:t>
      </w:r>
      <w:proofErr w:type="spellEnd"/>
      <w:r>
        <w:rPr>
          <w:sz w:val="24"/>
          <w:szCs w:val="24"/>
        </w:rPr>
        <w:t xml:space="preserve"> Swimming Complex and finish just before the transition area.</w:t>
      </w:r>
    </w:p>
    <w:p w14:paraId="6000A5F0" w14:textId="39874F2E" w:rsidR="00B93A1F" w:rsidRDefault="00B93A1F"/>
    <w:p w14:paraId="13EAC1A8" w14:textId="2A08EA52" w:rsidR="00B93A1F" w:rsidRDefault="00E537F4">
      <w:r>
        <w:rPr>
          <w:noProof/>
          <w:lang w:val="en-IE" w:eastAsia="en-IE"/>
        </w:rPr>
        <w:lastRenderedPageBreak/>
        <w:drawing>
          <wp:inline distT="0" distB="0" distL="0" distR="0" wp14:anchorId="13363ABF" wp14:editId="59F552FF">
            <wp:extent cx="5495290" cy="2933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290" cy="2933065"/>
                    </a:xfrm>
                    <a:prstGeom prst="rect">
                      <a:avLst/>
                    </a:prstGeom>
                    <a:noFill/>
                  </pic:spPr>
                </pic:pic>
              </a:graphicData>
            </a:graphic>
          </wp:inline>
        </w:drawing>
      </w:r>
    </w:p>
    <w:p w14:paraId="7D3FA4A4" w14:textId="77777777" w:rsidR="00CE1BF8" w:rsidRDefault="00CE1BF8"/>
    <w:p w14:paraId="67A1CCFA" w14:textId="62BE8BA8" w:rsidR="00BE2281" w:rsidRDefault="00BA0CA3" w:rsidP="00EF65F4">
      <w:pPr>
        <w:jc w:val="center"/>
        <w:rPr>
          <w:b/>
          <w:sz w:val="40"/>
          <w:szCs w:val="40"/>
        </w:rPr>
      </w:pPr>
      <w:r>
        <w:rPr>
          <w:b/>
          <w:sz w:val="40"/>
          <w:szCs w:val="40"/>
        </w:rPr>
        <w:t xml:space="preserve">On behalf of Predator Triathlon </w:t>
      </w:r>
      <w:r w:rsidR="00EF65F4">
        <w:rPr>
          <w:b/>
          <w:sz w:val="40"/>
          <w:szCs w:val="40"/>
        </w:rPr>
        <w:t>Club,</w:t>
      </w:r>
      <w:r>
        <w:rPr>
          <w:b/>
          <w:sz w:val="40"/>
          <w:szCs w:val="40"/>
        </w:rPr>
        <w:t xml:space="preserve"> we wish yo</w:t>
      </w:r>
      <w:r w:rsidR="00EF65F4">
        <w:rPr>
          <w:b/>
          <w:sz w:val="40"/>
          <w:szCs w:val="40"/>
        </w:rPr>
        <w:t>u all a safe and enjoyable race and a happy St Patrick’s!</w:t>
      </w:r>
    </w:p>
    <w:p w14:paraId="7F24E70C" w14:textId="45C0BFE1" w:rsidR="00D64687" w:rsidRDefault="00D64687">
      <w:pPr>
        <w:rPr>
          <w:b/>
          <w:sz w:val="40"/>
          <w:szCs w:val="40"/>
        </w:rPr>
      </w:pPr>
      <w:r>
        <w:rPr>
          <w:b/>
          <w:sz w:val="40"/>
          <w:szCs w:val="40"/>
        </w:rPr>
        <w:br w:type="page"/>
      </w:r>
    </w:p>
    <w:p w14:paraId="0E8DF2C8" w14:textId="77777777" w:rsidR="00D64687" w:rsidRDefault="00D64687">
      <w:pPr>
        <w:jc w:val="center"/>
      </w:pPr>
    </w:p>
    <w:p w14:paraId="093EFDEC" w14:textId="28DD22BF" w:rsidR="00B93A1F" w:rsidRDefault="00BA0CA3">
      <w:pPr>
        <w:jc w:val="center"/>
        <w:rPr>
          <w:b/>
          <w:i/>
          <w:sz w:val="52"/>
          <w:szCs w:val="52"/>
        </w:rPr>
      </w:pPr>
      <w:r>
        <w:rPr>
          <w:b/>
          <w:i/>
          <w:sz w:val="52"/>
          <w:szCs w:val="52"/>
        </w:rPr>
        <w:t>Thanks to our Club sponsors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656"/>
      </w:tblGrid>
      <w:tr w:rsidR="00BC315A" w14:paraId="44068AF3" w14:textId="77777777" w:rsidTr="00A01FD3">
        <w:tc>
          <w:tcPr>
            <w:tcW w:w="4261" w:type="dxa"/>
          </w:tcPr>
          <w:p w14:paraId="6F5E3BE4" w14:textId="77777777" w:rsidR="00BC315A" w:rsidRDefault="00BC315A" w:rsidP="00A01FD3">
            <w:pPr>
              <w:jc w:val="center"/>
              <w:rPr>
                <w:rFonts w:cs="Arial"/>
              </w:rPr>
            </w:pPr>
          </w:p>
          <w:p w14:paraId="0D2C7A90" w14:textId="77777777" w:rsidR="00BC315A" w:rsidRDefault="00BC315A" w:rsidP="00A01FD3">
            <w:pPr>
              <w:jc w:val="center"/>
              <w:rPr>
                <w:rFonts w:cs="Arial"/>
              </w:rPr>
            </w:pPr>
            <w:r w:rsidRPr="00147B15">
              <w:rPr>
                <w:rFonts w:cs="Arial"/>
                <w:noProof/>
                <w:lang w:eastAsia="en-IE"/>
              </w:rPr>
              <w:drawing>
                <wp:inline distT="0" distB="0" distL="0" distR="0" wp14:anchorId="30D63BA2" wp14:editId="25BA7C5D">
                  <wp:extent cx="1696509" cy="694025"/>
                  <wp:effectExtent l="0" t="0" r="0" b="0"/>
                  <wp:docPr id="40" name="Picture 40" descr="Gold Sponsor - Glenis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 Sponsor - Glenisk">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8539" cy="694855"/>
                          </a:xfrm>
                          <a:prstGeom prst="rect">
                            <a:avLst/>
                          </a:prstGeom>
                          <a:noFill/>
                          <a:ln>
                            <a:noFill/>
                          </a:ln>
                        </pic:spPr>
                      </pic:pic>
                    </a:graphicData>
                  </a:graphic>
                </wp:inline>
              </w:drawing>
            </w:r>
          </w:p>
        </w:tc>
        <w:tc>
          <w:tcPr>
            <w:tcW w:w="4261" w:type="dxa"/>
          </w:tcPr>
          <w:p w14:paraId="7E66ACF7" w14:textId="77777777" w:rsidR="00BC315A" w:rsidRDefault="00BC315A" w:rsidP="00A01FD3">
            <w:pPr>
              <w:jc w:val="center"/>
              <w:rPr>
                <w:rFonts w:cs="Arial"/>
              </w:rPr>
            </w:pPr>
            <w:r w:rsidRPr="00147B15">
              <w:rPr>
                <w:rFonts w:cs="Arial"/>
                <w:noProof/>
                <w:lang w:eastAsia="en-IE"/>
              </w:rPr>
              <w:drawing>
                <wp:inline distT="0" distB="0" distL="0" distR="0" wp14:anchorId="7E41BAB9" wp14:editId="3AA53B3A">
                  <wp:extent cx="1885950" cy="857250"/>
                  <wp:effectExtent l="0" t="0" r="0" b="0"/>
                  <wp:docPr id="39" name="Picture 39" descr="Gold Sponsor - Connacht Accounting">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old Sponsor - Connacht Accounti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6694" cy="857588"/>
                          </a:xfrm>
                          <a:prstGeom prst="rect">
                            <a:avLst/>
                          </a:prstGeom>
                          <a:noFill/>
                          <a:ln>
                            <a:noFill/>
                          </a:ln>
                        </pic:spPr>
                      </pic:pic>
                    </a:graphicData>
                  </a:graphic>
                </wp:inline>
              </w:drawing>
            </w:r>
          </w:p>
        </w:tc>
      </w:tr>
      <w:tr w:rsidR="00BC315A" w14:paraId="53813462" w14:textId="77777777" w:rsidTr="00A01FD3">
        <w:tc>
          <w:tcPr>
            <w:tcW w:w="4261" w:type="dxa"/>
          </w:tcPr>
          <w:p w14:paraId="4A0D527C" w14:textId="77777777" w:rsidR="00BC315A" w:rsidRDefault="00BC315A" w:rsidP="00A01FD3">
            <w:pPr>
              <w:jc w:val="center"/>
              <w:rPr>
                <w:rFonts w:cs="Arial"/>
              </w:rPr>
            </w:pPr>
            <w:r w:rsidRPr="00147B15">
              <w:rPr>
                <w:rFonts w:cs="Arial"/>
                <w:noProof/>
                <w:lang w:eastAsia="en-IE"/>
              </w:rPr>
              <w:drawing>
                <wp:inline distT="0" distB="0" distL="0" distR="0" wp14:anchorId="6FDDE8D3" wp14:editId="2F39CECE">
                  <wp:extent cx="1200150" cy="720090"/>
                  <wp:effectExtent l="0" t="0" r="0" b="3810"/>
                  <wp:docPr id="38" name="Picture 38" descr="Gold Sponsor - Vodafon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 Sponsor - Vodafon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3188" cy="721913"/>
                          </a:xfrm>
                          <a:prstGeom prst="rect">
                            <a:avLst/>
                          </a:prstGeom>
                          <a:noFill/>
                          <a:ln>
                            <a:noFill/>
                          </a:ln>
                        </pic:spPr>
                      </pic:pic>
                    </a:graphicData>
                  </a:graphic>
                </wp:inline>
              </w:drawing>
            </w:r>
          </w:p>
          <w:p w14:paraId="7C224073" w14:textId="77777777" w:rsidR="00BC315A" w:rsidRDefault="00BC315A" w:rsidP="00A01FD3">
            <w:pPr>
              <w:jc w:val="center"/>
              <w:rPr>
                <w:rFonts w:cs="Arial"/>
              </w:rPr>
            </w:pPr>
          </w:p>
        </w:tc>
        <w:tc>
          <w:tcPr>
            <w:tcW w:w="4261" w:type="dxa"/>
          </w:tcPr>
          <w:p w14:paraId="490F8113" w14:textId="77777777" w:rsidR="00BC315A" w:rsidRDefault="00BC315A" w:rsidP="00A01FD3">
            <w:pPr>
              <w:jc w:val="center"/>
              <w:rPr>
                <w:rFonts w:cs="Arial"/>
              </w:rPr>
            </w:pPr>
          </w:p>
          <w:p w14:paraId="72D79522" w14:textId="77777777" w:rsidR="00BC315A" w:rsidRDefault="00BC315A" w:rsidP="00A01FD3">
            <w:pPr>
              <w:jc w:val="center"/>
              <w:rPr>
                <w:rFonts w:cs="Arial"/>
              </w:rPr>
            </w:pPr>
            <w:r w:rsidRPr="00147B15">
              <w:rPr>
                <w:rFonts w:cs="Arial"/>
                <w:noProof/>
                <w:lang w:eastAsia="en-IE"/>
              </w:rPr>
              <w:drawing>
                <wp:inline distT="0" distB="0" distL="0" distR="0" wp14:anchorId="57BF7ABE" wp14:editId="67D4B6EB">
                  <wp:extent cx="2095500" cy="457200"/>
                  <wp:effectExtent l="0" t="0" r="0" b="0"/>
                  <wp:docPr id="37" name="Picture 37" descr="Gold Sponsor - Velocity Bike Store, Oranmore, Co. Galwa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 Sponsor - Velocity Bike Store, Oranmore, Co. Galwa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457200"/>
                          </a:xfrm>
                          <a:prstGeom prst="rect">
                            <a:avLst/>
                          </a:prstGeom>
                          <a:noFill/>
                          <a:ln>
                            <a:noFill/>
                          </a:ln>
                        </pic:spPr>
                      </pic:pic>
                    </a:graphicData>
                  </a:graphic>
                </wp:inline>
              </w:drawing>
            </w:r>
          </w:p>
        </w:tc>
      </w:tr>
      <w:tr w:rsidR="00BC315A" w14:paraId="4A62612B" w14:textId="77777777" w:rsidTr="00A01FD3">
        <w:tc>
          <w:tcPr>
            <w:tcW w:w="4261" w:type="dxa"/>
          </w:tcPr>
          <w:p w14:paraId="1EC3772F" w14:textId="77777777" w:rsidR="00BC315A" w:rsidRDefault="00BC315A" w:rsidP="00A01FD3">
            <w:pPr>
              <w:jc w:val="center"/>
              <w:rPr>
                <w:rFonts w:cs="Arial"/>
              </w:rPr>
            </w:pPr>
            <w:r w:rsidRPr="00147B15">
              <w:rPr>
                <w:rFonts w:cs="Arial"/>
                <w:noProof/>
                <w:lang w:eastAsia="en-IE"/>
              </w:rPr>
              <w:drawing>
                <wp:inline distT="0" distB="0" distL="0" distR="0" wp14:anchorId="667A44CA" wp14:editId="7BADD70A">
                  <wp:extent cx="2095500" cy="571500"/>
                  <wp:effectExtent l="0" t="0" r="0" b="0"/>
                  <wp:docPr id="36" name="Picture 36" descr="Gold Sponsor - Baily Point Physiotherapy, Salthil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d Sponsor - Baily Point Physiotherapy, Salthil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571500"/>
                          </a:xfrm>
                          <a:prstGeom prst="rect">
                            <a:avLst/>
                          </a:prstGeom>
                          <a:noFill/>
                          <a:ln>
                            <a:noFill/>
                          </a:ln>
                        </pic:spPr>
                      </pic:pic>
                    </a:graphicData>
                  </a:graphic>
                </wp:inline>
              </w:drawing>
            </w:r>
          </w:p>
          <w:p w14:paraId="4BC008E9" w14:textId="77777777" w:rsidR="00BC315A" w:rsidRDefault="00BC315A" w:rsidP="00A01FD3">
            <w:pPr>
              <w:rPr>
                <w:rFonts w:cs="Arial"/>
              </w:rPr>
            </w:pPr>
          </w:p>
        </w:tc>
        <w:tc>
          <w:tcPr>
            <w:tcW w:w="4261" w:type="dxa"/>
          </w:tcPr>
          <w:p w14:paraId="2122AD63" w14:textId="77777777" w:rsidR="00BC315A" w:rsidRDefault="00BC315A" w:rsidP="00A01FD3">
            <w:pPr>
              <w:jc w:val="center"/>
              <w:rPr>
                <w:rFonts w:cs="Arial"/>
              </w:rPr>
            </w:pPr>
            <w:r w:rsidRPr="00147B15">
              <w:rPr>
                <w:rFonts w:cs="Arial"/>
                <w:noProof/>
                <w:lang w:eastAsia="en-IE"/>
              </w:rPr>
              <w:drawing>
                <wp:inline distT="0" distB="0" distL="0" distR="0" wp14:anchorId="571F9CC8" wp14:editId="72CE9220">
                  <wp:extent cx="2095500" cy="571500"/>
                  <wp:effectExtent l="0" t="0" r="0" b="0"/>
                  <wp:docPr id="35" name="Picture 35" descr="Gold Sponsor - West Coast Equin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ld Sponsor - West Coast Equin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571500"/>
                          </a:xfrm>
                          <a:prstGeom prst="rect">
                            <a:avLst/>
                          </a:prstGeom>
                          <a:noFill/>
                          <a:ln>
                            <a:noFill/>
                          </a:ln>
                        </pic:spPr>
                      </pic:pic>
                    </a:graphicData>
                  </a:graphic>
                </wp:inline>
              </w:drawing>
            </w:r>
          </w:p>
        </w:tc>
      </w:tr>
      <w:tr w:rsidR="00BC315A" w14:paraId="1E33D6AE" w14:textId="77777777" w:rsidTr="00A01FD3">
        <w:tc>
          <w:tcPr>
            <w:tcW w:w="4261" w:type="dxa"/>
          </w:tcPr>
          <w:p w14:paraId="3B367CEC" w14:textId="77777777" w:rsidR="00BC315A" w:rsidRDefault="00BC315A" w:rsidP="00A01FD3">
            <w:pPr>
              <w:jc w:val="center"/>
              <w:rPr>
                <w:rFonts w:cs="Arial"/>
              </w:rPr>
            </w:pPr>
            <w:r w:rsidRPr="00147B15">
              <w:rPr>
                <w:rFonts w:cs="Arial"/>
                <w:noProof/>
                <w:lang w:eastAsia="en-IE"/>
              </w:rPr>
              <w:drawing>
                <wp:inline distT="0" distB="0" distL="0" distR="0" wp14:anchorId="79C8BDEC" wp14:editId="252B00F2">
                  <wp:extent cx="2219325" cy="683552"/>
                  <wp:effectExtent l="0" t="0" r="0" b="2540"/>
                  <wp:docPr id="34" name="Picture 34" descr="Gold Sponsor - Frank Byrnes AutoBody Repair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 Sponsor - Frank Byrnes AutoBody Repair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325" cy="683552"/>
                          </a:xfrm>
                          <a:prstGeom prst="rect">
                            <a:avLst/>
                          </a:prstGeom>
                          <a:noFill/>
                          <a:ln>
                            <a:noFill/>
                          </a:ln>
                        </pic:spPr>
                      </pic:pic>
                    </a:graphicData>
                  </a:graphic>
                </wp:inline>
              </w:drawing>
            </w:r>
          </w:p>
          <w:p w14:paraId="34633C75" w14:textId="77777777" w:rsidR="00BC315A" w:rsidRDefault="00BC315A" w:rsidP="00A01FD3">
            <w:pPr>
              <w:jc w:val="center"/>
              <w:rPr>
                <w:rFonts w:cs="Arial"/>
              </w:rPr>
            </w:pPr>
          </w:p>
        </w:tc>
        <w:tc>
          <w:tcPr>
            <w:tcW w:w="4261" w:type="dxa"/>
          </w:tcPr>
          <w:p w14:paraId="5E131C5C" w14:textId="77777777" w:rsidR="00BC315A" w:rsidRDefault="00BC315A" w:rsidP="00A01FD3">
            <w:pPr>
              <w:jc w:val="center"/>
              <w:rPr>
                <w:rFonts w:cs="Arial"/>
              </w:rPr>
            </w:pPr>
            <w:r w:rsidRPr="00147B15">
              <w:rPr>
                <w:rFonts w:cs="Arial"/>
                <w:noProof/>
                <w:lang w:eastAsia="en-IE"/>
              </w:rPr>
              <w:drawing>
                <wp:inline distT="0" distB="0" distL="0" distR="0" wp14:anchorId="7DD00147" wp14:editId="2FCDF7EE">
                  <wp:extent cx="2095500" cy="571500"/>
                  <wp:effectExtent l="0" t="0" r="0" b="0"/>
                  <wp:docPr id="2" name="Picture 2" descr="Gold Sponsor - F.B.I. Security, Galwa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ld Sponsor - F.B.I. Security, Galway">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0" cy="571500"/>
                          </a:xfrm>
                          <a:prstGeom prst="rect">
                            <a:avLst/>
                          </a:prstGeom>
                          <a:noFill/>
                          <a:ln>
                            <a:noFill/>
                          </a:ln>
                        </pic:spPr>
                      </pic:pic>
                    </a:graphicData>
                  </a:graphic>
                </wp:inline>
              </w:drawing>
            </w:r>
          </w:p>
        </w:tc>
      </w:tr>
      <w:tr w:rsidR="00BC315A" w14:paraId="0317C2EF" w14:textId="77777777" w:rsidTr="00A01FD3">
        <w:tc>
          <w:tcPr>
            <w:tcW w:w="4261" w:type="dxa"/>
          </w:tcPr>
          <w:p w14:paraId="45BFA235" w14:textId="77777777" w:rsidR="00BC315A" w:rsidRDefault="00BC315A" w:rsidP="00A01FD3">
            <w:pPr>
              <w:jc w:val="center"/>
              <w:rPr>
                <w:rFonts w:cs="Arial"/>
              </w:rPr>
            </w:pPr>
            <w:r w:rsidRPr="00147B15">
              <w:rPr>
                <w:rFonts w:cs="Arial"/>
                <w:noProof/>
                <w:lang w:eastAsia="en-IE"/>
              </w:rPr>
              <w:drawing>
                <wp:inline distT="0" distB="0" distL="0" distR="0" wp14:anchorId="0BAD37F6" wp14:editId="0F488B52">
                  <wp:extent cx="2095500" cy="571500"/>
                  <wp:effectExtent l="0" t="0" r="0" b="0"/>
                  <wp:docPr id="32" name="Picture 32" descr="Gold Sponsor - Foods of Athenry, Athenr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ld Sponsor - Foods of Athenry, Athenry">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571500"/>
                          </a:xfrm>
                          <a:prstGeom prst="rect">
                            <a:avLst/>
                          </a:prstGeom>
                          <a:noFill/>
                          <a:ln>
                            <a:noFill/>
                          </a:ln>
                        </pic:spPr>
                      </pic:pic>
                    </a:graphicData>
                  </a:graphic>
                </wp:inline>
              </w:drawing>
            </w:r>
          </w:p>
          <w:p w14:paraId="63BEB2A7" w14:textId="77777777" w:rsidR="00BC315A" w:rsidRDefault="00BC315A" w:rsidP="00A01FD3">
            <w:pPr>
              <w:jc w:val="center"/>
              <w:rPr>
                <w:rFonts w:cs="Arial"/>
              </w:rPr>
            </w:pPr>
          </w:p>
        </w:tc>
        <w:tc>
          <w:tcPr>
            <w:tcW w:w="4261" w:type="dxa"/>
          </w:tcPr>
          <w:p w14:paraId="25D8A3FC" w14:textId="77777777" w:rsidR="00BC315A" w:rsidRDefault="00BC315A" w:rsidP="00A01FD3">
            <w:pPr>
              <w:jc w:val="center"/>
              <w:rPr>
                <w:rFonts w:cs="Arial"/>
              </w:rPr>
            </w:pPr>
            <w:r w:rsidRPr="00147B15">
              <w:rPr>
                <w:rFonts w:cs="Arial"/>
                <w:noProof/>
                <w:lang w:eastAsia="en-IE"/>
              </w:rPr>
              <w:drawing>
                <wp:inline distT="0" distB="0" distL="0" distR="0" wp14:anchorId="6D15900B" wp14:editId="6F43EC3B">
                  <wp:extent cx="2819400" cy="483326"/>
                  <wp:effectExtent l="0" t="0" r="0" b="0"/>
                  <wp:docPr id="31" name="Picture 31" descr="Gold Sponsor - Merit Medica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ld Sponsor - Merit Medical">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9400" cy="483326"/>
                          </a:xfrm>
                          <a:prstGeom prst="rect">
                            <a:avLst/>
                          </a:prstGeom>
                          <a:noFill/>
                          <a:ln>
                            <a:noFill/>
                          </a:ln>
                        </pic:spPr>
                      </pic:pic>
                    </a:graphicData>
                  </a:graphic>
                </wp:inline>
              </w:drawing>
            </w:r>
          </w:p>
        </w:tc>
      </w:tr>
      <w:tr w:rsidR="00BC315A" w14:paraId="3E2AFBD8" w14:textId="77777777" w:rsidTr="00A01FD3">
        <w:trPr>
          <w:trHeight w:val="1221"/>
        </w:trPr>
        <w:tc>
          <w:tcPr>
            <w:tcW w:w="4261" w:type="dxa"/>
          </w:tcPr>
          <w:p w14:paraId="419DE9C5" w14:textId="77777777" w:rsidR="00BC315A" w:rsidRDefault="00BC315A" w:rsidP="00A01FD3">
            <w:pPr>
              <w:jc w:val="center"/>
              <w:rPr>
                <w:rFonts w:cs="Arial"/>
              </w:rPr>
            </w:pPr>
            <w:r w:rsidRPr="00147B15">
              <w:rPr>
                <w:rFonts w:cs="Arial"/>
                <w:noProof/>
                <w:lang w:eastAsia="en-IE"/>
              </w:rPr>
              <w:drawing>
                <wp:inline distT="0" distB="0" distL="0" distR="0" wp14:anchorId="1BCA8567" wp14:editId="436C7E89">
                  <wp:extent cx="2095500" cy="571500"/>
                  <wp:effectExtent l="0" t="0" r="0" b="0"/>
                  <wp:docPr id="30" name="Picture 30" descr="Gold Sponsor - Tranquillity Leisure &amp; Sp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 Sponsor - Tranquillity Leisure &amp; Sp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571500"/>
                          </a:xfrm>
                          <a:prstGeom prst="rect">
                            <a:avLst/>
                          </a:prstGeom>
                          <a:noFill/>
                          <a:ln>
                            <a:noFill/>
                          </a:ln>
                        </pic:spPr>
                      </pic:pic>
                    </a:graphicData>
                  </a:graphic>
                </wp:inline>
              </w:drawing>
            </w:r>
          </w:p>
          <w:p w14:paraId="621E0515" w14:textId="77777777" w:rsidR="00BC315A" w:rsidRDefault="00BC315A" w:rsidP="00A01FD3">
            <w:pPr>
              <w:jc w:val="center"/>
              <w:rPr>
                <w:rFonts w:cs="Arial"/>
              </w:rPr>
            </w:pPr>
          </w:p>
        </w:tc>
        <w:tc>
          <w:tcPr>
            <w:tcW w:w="4261" w:type="dxa"/>
          </w:tcPr>
          <w:p w14:paraId="34B5D14B" w14:textId="77777777" w:rsidR="00BC315A" w:rsidRDefault="00BC315A" w:rsidP="00A01FD3">
            <w:pPr>
              <w:jc w:val="center"/>
              <w:rPr>
                <w:rFonts w:cs="Arial"/>
              </w:rPr>
            </w:pPr>
            <w:r w:rsidRPr="00147B15">
              <w:rPr>
                <w:rFonts w:cs="Arial"/>
                <w:noProof/>
                <w:lang w:eastAsia="en-IE"/>
              </w:rPr>
              <w:drawing>
                <wp:inline distT="0" distB="0" distL="0" distR="0" wp14:anchorId="343F1780" wp14:editId="73755925">
                  <wp:extent cx="1876425" cy="800100"/>
                  <wp:effectExtent l="0" t="0" r="9525" b="0"/>
                  <wp:docPr id="29" name="Picture 29" descr="Gold Sponsor - MóR Public Relation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old Sponsor - MóR Public Relations">
                            <a:hlinkClick r:id="rId36"/>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1539" b="20192"/>
                          <a:stretch/>
                        </pic:blipFill>
                        <pic:spPr bwMode="auto">
                          <a:xfrm>
                            <a:off x="0" y="0"/>
                            <a:ext cx="1879380" cy="8013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C315A" w14:paraId="433225AA" w14:textId="77777777" w:rsidTr="00A01FD3">
        <w:tc>
          <w:tcPr>
            <w:tcW w:w="4261" w:type="dxa"/>
          </w:tcPr>
          <w:p w14:paraId="120C5FE5" w14:textId="77777777" w:rsidR="00BC315A" w:rsidRDefault="00BC315A" w:rsidP="00A01FD3">
            <w:pPr>
              <w:jc w:val="center"/>
              <w:rPr>
                <w:rFonts w:cs="Arial"/>
              </w:rPr>
            </w:pPr>
            <w:r w:rsidRPr="00147B15">
              <w:rPr>
                <w:rFonts w:cs="Arial"/>
                <w:noProof/>
                <w:lang w:eastAsia="en-IE"/>
              </w:rPr>
              <w:drawing>
                <wp:inline distT="0" distB="0" distL="0" distR="0" wp14:anchorId="77E9E3DD" wp14:editId="62D7860D">
                  <wp:extent cx="2247900" cy="847725"/>
                  <wp:effectExtent l="0" t="0" r="0" b="9525"/>
                  <wp:docPr id="28" name="Picture 28" descr="Gold Sponsor - Galway Bay FM">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Gold Sponsor - Galway Bay FM">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1440" cy="849060"/>
                          </a:xfrm>
                          <a:prstGeom prst="rect">
                            <a:avLst/>
                          </a:prstGeom>
                          <a:noFill/>
                          <a:ln>
                            <a:noFill/>
                          </a:ln>
                        </pic:spPr>
                      </pic:pic>
                    </a:graphicData>
                  </a:graphic>
                </wp:inline>
              </w:drawing>
            </w:r>
          </w:p>
          <w:p w14:paraId="7FC7802C" w14:textId="77777777" w:rsidR="00BC315A" w:rsidRDefault="00BC315A" w:rsidP="00A01FD3">
            <w:pPr>
              <w:jc w:val="center"/>
              <w:rPr>
                <w:rFonts w:cs="Arial"/>
              </w:rPr>
            </w:pPr>
          </w:p>
        </w:tc>
        <w:tc>
          <w:tcPr>
            <w:tcW w:w="4261" w:type="dxa"/>
          </w:tcPr>
          <w:p w14:paraId="238D09BA" w14:textId="77777777" w:rsidR="00BC315A" w:rsidRDefault="00BC315A" w:rsidP="00A01FD3">
            <w:pPr>
              <w:jc w:val="center"/>
              <w:rPr>
                <w:rFonts w:cs="Arial"/>
              </w:rPr>
            </w:pPr>
            <w:r w:rsidRPr="00147B15">
              <w:rPr>
                <w:rFonts w:cs="Arial"/>
                <w:noProof/>
                <w:lang w:eastAsia="en-IE"/>
              </w:rPr>
              <w:drawing>
                <wp:inline distT="0" distB="0" distL="0" distR="0" wp14:anchorId="013E88CD" wp14:editId="5712DF69">
                  <wp:extent cx="1914525" cy="771525"/>
                  <wp:effectExtent l="0" t="0" r="9525" b="9525"/>
                  <wp:docPr id="27" name="Picture 27" descr="Silver Sponsor - Cregg Recruitment">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ilver Sponsor - Cregg Recruitmen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540" cy="772740"/>
                          </a:xfrm>
                          <a:prstGeom prst="rect">
                            <a:avLst/>
                          </a:prstGeom>
                          <a:noFill/>
                          <a:ln>
                            <a:noFill/>
                          </a:ln>
                        </pic:spPr>
                      </pic:pic>
                    </a:graphicData>
                  </a:graphic>
                </wp:inline>
              </w:drawing>
            </w:r>
          </w:p>
          <w:p w14:paraId="74BAF411" w14:textId="77777777" w:rsidR="00BC315A" w:rsidRDefault="00BC315A" w:rsidP="00A01FD3">
            <w:pPr>
              <w:jc w:val="center"/>
              <w:rPr>
                <w:rFonts w:cs="Arial"/>
              </w:rPr>
            </w:pPr>
          </w:p>
        </w:tc>
      </w:tr>
      <w:tr w:rsidR="00BC315A" w14:paraId="00289B30" w14:textId="77777777" w:rsidTr="00A01FD3">
        <w:tc>
          <w:tcPr>
            <w:tcW w:w="4261" w:type="dxa"/>
          </w:tcPr>
          <w:p w14:paraId="75DBBD67" w14:textId="77777777" w:rsidR="00BC315A" w:rsidRDefault="00BC315A" w:rsidP="00A01FD3">
            <w:pPr>
              <w:jc w:val="center"/>
              <w:rPr>
                <w:rFonts w:cs="Arial"/>
              </w:rPr>
            </w:pPr>
          </w:p>
          <w:p w14:paraId="09FDFFAC" w14:textId="77777777" w:rsidR="00BC315A" w:rsidRDefault="00BC315A" w:rsidP="00A01FD3">
            <w:pPr>
              <w:jc w:val="center"/>
              <w:rPr>
                <w:rFonts w:cs="Arial"/>
              </w:rPr>
            </w:pPr>
            <w:r w:rsidRPr="00D637D6">
              <w:rPr>
                <w:rFonts w:cs="Arial"/>
                <w:noProof/>
                <w:lang w:eastAsia="en-IE"/>
              </w:rPr>
              <w:drawing>
                <wp:inline distT="0" distB="0" distL="0" distR="0" wp14:anchorId="0A11AF2B" wp14:editId="6379B267">
                  <wp:extent cx="2124075" cy="308333"/>
                  <wp:effectExtent l="0" t="0" r="0" b="0"/>
                  <wp:docPr id="20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4075" cy="308333"/>
                          </a:xfrm>
                          <a:prstGeom prst="rect">
                            <a:avLst/>
                          </a:prstGeom>
                          <a:noFill/>
                          <a:ln>
                            <a:noFill/>
                          </a:ln>
                          <a:effectLst/>
                          <a:extLst/>
                        </pic:spPr>
                      </pic:pic>
                    </a:graphicData>
                  </a:graphic>
                </wp:inline>
              </w:drawing>
            </w:r>
          </w:p>
          <w:p w14:paraId="7046287F" w14:textId="77777777" w:rsidR="00BC315A" w:rsidRDefault="00BC315A" w:rsidP="00A01FD3">
            <w:pPr>
              <w:jc w:val="center"/>
              <w:rPr>
                <w:rFonts w:cs="Arial"/>
              </w:rPr>
            </w:pPr>
          </w:p>
        </w:tc>
        <w:tc>
          <w:tcPr>
            <w:tcW w:w="4261" w:type="dxa"/>
          </w:tcPr>
          <w:p w14:paraId="4E8C871F" w14:textId="77777777" w:rsidR="00BC315A" w:rsidRDefault="00BC315A" w:rsidP="00A01FD3">
            <w:pPr>
              <w:jc w:val="center"/>
              <w:rPr>
                <w:rFonts w:cs="Arial"/>
                <w:noProof/>
                <w:lang w:eastAsia="en-IE"/>
              </w:rPr>
            </w:pPr>
          </w:p>
        </w:tc>
      </w:tr>
    </w:tbl>
    <w:p w14:paraId="5C0335D6" w14:textId="75CC227F" w:rsidR="00B93A1F" w:rsidRDefault="00B93A1F">
      <w:pPr>
        <w:jc w:val="center"/>
      </w:pPr>
      <w:bookmarkStart w:id="1" w:name="_4eokve15ptj5" w:colFirst="0" w:colLast="0"/>
      <w:bookmarkEnd w:id="1"/>
    </w:p>
    <w:p w14:paraId="02353BB9" w14:textId="77777777" w:rsidR="00B93A1F" w:rsidRDefault="00B93A1F"/>
    <w:p w14:paraId="4F40C7AD" w14:textId="77777777" w:rsidR="00B93A1F" w:rsidRDefault="00B93A1F">
      <w:pPr>
        <w:jc w:val="center"/>
      </w:pPr>
      <w:bookmarkStart w:id="2" w:name="_gjdgxs" w:colFirst="0" w:colLast="0"/>
      <w:bookmarkEnd w:id="2"/>
    </w:p>
    <w:sectPr w:rsidR="00B93A1F">
      <w:headerReference w:type="default" r:id="rId43"/>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9ADBF" w14:textId="77777777" w:rsidR="004C4F51" w:rsidRDefault="004C4F51" w:rsidP="00611C02">
      <w:pPr>
        <w:spacing w:after="0" w:line="240" w:lineRule="auto"/>
      </w:pPr>
      <w:r>
        <w:separator/>
      </w:r>
    </w:p>
  </w:endnote>
  <w:endnote w:type="continuationSeparator" w:id="0">
    <w:p w14:paraId="03C93F4C" w14:textId="77777777" w:rsidR="004C4F51" w:rsidRDefault="004C4F51" w:rsidP="0061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05CA1" w14:textId="77777777" w:rsidR="004C4F51" w:rsidRDefault="004C4F51" w:rsidP="00611C02">
      <w:pPr>
        <w:spacing w:after="0" w:line="240" w:lineRule="auto"/>
      </w:pPr>
      <w:r>
        <w:separator/>
      </w:r>
    </w:p>
  </w:footnote>
  <w:footnote w:type="continuationSeparator" w:id="0">
    <w:p w14:paraId="04F83C07" w14:textId="77777777" w:rsidR="004C4F51" w:rsidRDefault="004C4F51" w:rsidP="00611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A976F" w14:textId="77777777" w:rsidR="00846F72" w:rsidRDefault="00846F72" w:rsidP="00846F72">
    <w:pPr>
      <w:spacing w:after="0" w:line="240" w:lineRule="auto"/>
      <w:jc w:val="center"/>
      <w:rPr>
        <w:b/>
        <w:color w:val="222C6A"/>
        <w:sz w:val="36"/>
        <w:szCs w:val="36"/>
      </w:rPr>
    </w:pPr>
  </w:p>
  <w:p w14:paraId="01F80AF9" w14:textId="34404601" w:rsidR="00611C02" w:rsidRPr="00846F72" w:rsidRDefault="00846F72" w:rsidP="00846F72">
    <w:pPr>
      <w:spacing w:after="0" w:line="240" w:lineRule="auto"/>
      <w:jc w:val="center"/>
      <w:rPr>
        <w:color w:val="222C6A"/>
        <w:sz w:val="36"/>
        <w:szCs w:val="36"/>
      </w:rPr>
    </w:pPr>
    <w:r w:rsidRPr="00846F72">
      <w:rPr>
        <w:b/>
        <w:color w:val="222C6A"/>
        <w:sz w:val="36"/>
        <w:szCs w:val="36"/>
      </w:rPr>
      <w:t>PREDATOR TRIATHLON CLUB</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3458E2"/>
    <w:multiLevelType w:val="multilevel"/>
    <w:tmpl w:val="4CCE135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A1F"/>
    <w:rsid w:val="00013435"/>
    <w:rsid w:val="00056ECC"/>
    <w:rsid w:val="00077836"/>
    <w:rsid w:val="000C3351"/>
    <w:rsid w:val="00120578"/>
    <w:rsid w:val="0014384E"/>
    <w:rsid w:val="001927E1"/>
    <w:rsid w:val="0025604B"/>
    <w:rsid w:val="002B2097"/>
    <w:rsid w:val="002D3A17"/>
    <w:rsid w:val="002E2C5E"/>
    <w:rsid w:val="003034CC"/>
    <w:rsid w:val="003A0BCD"/>
    <w:rsid w:val="003C3B49"/>
    <w:rsid w:val="00427A96"/>
    <w:rsid w:val="0049323A"/>
    <w:rsid w:val="004C4F51"/>
    <w:rsid w:val="004D62DC"/>
    <w:rsid w:val="00515928"/>
    <w:rsid w:val="00517A07"/>
    <w:rsid w:val="0057653B"/>
    <w:rsid w:val="005D7B64"/>
    <w:rsid w:val="005F76A7"/>
    <w:rsid w:val="00611C02"/>
    <w:rsid w:val="0069395B"/>
    <w:rsid w:val="00763321"/>
    <w:rsid w:val="007E65A9"/>
    <w:rsid w:val="00846F72"/>
    <w:rsid w:val="009020A8"/>
    <w:rsid w:val="00A13797"/>
    <w:rsid w:val="00A313BF"/>
    <w:rsid w:val="00A426F9"/>
    <w:rsid w:val="00B93A1F"/>
    <w:rsid w:val="00BA0CA3"/>
    <w:rsid w:val="00BC315A"/>
    <w:rsid w:val="00BC7ECA"/>
    <w:rsid w:val="00BD0269"/>
    <w:rsid w:val="00BE2281"/>
    <w:rsid w:val="00C41BF1"/>
    <w:rsid w:val="00C94BAA"/>
    <w:rsid w:val="00C95C7D"/>
    <w:rsid w:val="00CE1BF8"/>
    <w:rsid w:val="00D037B5"/>
    <w:rsid w:val="00D64687"/>
    <w:rsid w:val="00DF4F1D"/>
    <w:rsid w:val="00E05E3A"/>
    <w:rsid w:val="00E537F4"/>
    <w:rsid w:val="00E744FB"/>
    <w:rsid w:val="00EE5D36"/>
    <w:rsid w:val="00EF65F4"/>
    <w:rsid w:val="00F168E4"/>
    <w:rsid w:val="00F92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A2E98D"/>
  <w15:docId w15:val="{AA4AE5C0-CD7D-4F99-914B-9EDD4246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11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C02"/>
  </w:style>
  <w:style w:type="paragraph" w:styleId="Footer">
    <w:name w:val="footer"/>
    <w:basedOn w:val="Normal"/>
    <w:link w:val="FooterChar"/>
    <w:uiPriority w:val="99"/>
    <w:unhideWhenUsed/>
    <w:rsid w:val="00611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C02"/>
  </w:style>
  <w:style w:type="paragraph" w:styleId="BalloonText">
    <w:name w:val="Balloon Text"/>
    <w:basedOn w:val="Normal"/>
    <w:link w:val="BalloonTextChar"/>
    <w:uiPriority w:val="99"/>
    <w:semiHidden/>
    <w:unhideWhenUsed/>
    <w:rsid w:val="00C95C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C7D"/>
    <w:rPr>
      <w:rFonts w:ascii="Tahoma" w:hAnsi="Tahoma" w:cs="Tahoma"/>
      <w:sz w:val="16"/>
      <w:szCs w:val="16"/>
    </w:rPr>
  </w:style>
  <w:style w:type="table" w:styleId="TableGrid">
    <w:name w:val="Table Grid"/>
    <w:basedOn w:val="TableNormal"/>
    <w:uiPriority w:val="59"/>
    <w:rsid w:val="00CE1BF8"/>
    <w:pPr>
      <w:widowControl/>
      <w:spacing w:after="0" w:line="240" w:lineRule="auto"/>
    </w:pPr>
    <w:rPr>
      <w:rFonts w:asciiTheme="minorHAnsi" w:eastAsiaTheme="minorHAnsi" w:hAnsiTheme="minorHAnsi" w:cstheme="minorBidi"/>
      <w:color w:val="auto"/>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C31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vodafone.ie/" TargetMode="External"/><Relationship Id="rId26" Type="http://schemas.openxmlformats.org/officeDocument/2006/relationships/hyperlink" Target="http://www.frankbyrnes.com/" TargetMode="External"/><Relationship Id="rId39" Type="http://schemas.openxmlformats.org/officeDocument/2006/relationships/image" Target="media/image20.png"/><Relationship Id="rId21" Type="http://schemas.openxmlformats.org/officeDocument/2006/relationships/image" Target="media/image11.jpeg"/><Relationship Id="rId34" Type="http://schemas.openxmlformats.org/officeDocument/2006/relationships/hyperlink" Target="http://www.tranquillityleisureandspa.com/" TargetMode="External"/><Relationship Id="rId42" Type="http://schemas.openxmlformats.org/officeDocument/2006/relationships/image" Target="media/image2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connachtaccountancy.com/"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west-coast-equine.ie/" TargetMode="External"/><Relationship Id="rId32" Type="http://schemas.openxmlformats.org/officeDocument/2006/relationships/hyperlink" Target="https://www.merit.com/" TargetMode="External"/><Relationship Id="rId37" Type="http://schemas.openxmlformats.org/officeDocument/2006/relationships/image" Target="media/image19.jpeg"/><Relationship Id="rId40" Type="http://schemas.openxmlformats.org/officeDocument/2006/relationships/hyperlink" Target="http://www.cregg.ie/"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mailto:Info@fbisecurity.ie" TargetMode="External"/><Relationship Id="rId36" Type="http://schemas.openxmlformats.org/officeDocument/2006/relationships/hyperlink" Target="http://morpr.com/"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lenisk.com/" TargetMode="External"/><Relationship Id="rId22" Type="http://schemas.openxmlformats.org/officeDocument/2006/relationships/hyperlink" Target="http://www.galwayphysio.ie/" TargetMode="External"/><Relationship Id="rId27" Type="http://schemas.openxmlformats.org/officeDocument/2006/relationships/image" Target="media/image14.jpeg"/><Relationship Id="rId30" Type="http://schemas.openxmlformats.org/officeDocument/2006/relationships/hyperlink" Target="http://www.foodsofathenry.ie/" TargetMode="External"/><Relationship Id="rId35" Type="http://schemas.openxmlformats.org/officeDocument/2006/relationships/image" Target="media/image18.jpe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galwaybayfm.ie/" TargetMode="External"/><Relationship Id="rId20" Type="http://schemas.openxmlformats.org/officeDocument/2006/relationships/hyperlink" Target="http://www.velocitybikestore.com/" TargetMode="External"/><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Boston Scientific</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Vahey</dc:creator>
  <cp:lastModifiedBy>Tomas Mangan</cp:lastModifiedBy>
  <cp:revision>2</cp:revision>
  <cp:lastPrinted>2017-02-13T16:09:00Z</cp:lastPrinted>
  <dcterms:created xsi:type="dcterms:W3CDTF">2018-02-27T08:59:00Z</dcterms:created>
  <dcterms:modified xsi:type="dcterms:W3CDTF">2018-02-27T08:59:00Z</dcterms:modified>
</cp:coreProperties>
</file>